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AF87C" w14:textId="77777777" w:rsidR="007F1B68" w:rsidRPr="00F06A86" w:rsidRDefault="007F1B68" w:rsidP="00687006">
      <w:pPr>
        <w:spacing w:line="240" w:lineRule="auto"/>
        <w:jc w:val="center"/>
      </w:pPr>
      <w:bookmarkStart w:id="0" w:name="AttorneyName"/>
      <w:bookmarkEnd w:id="0"/>
      <w:r w:rsidRPr="00F06A86">
        <w:t>BEFORE THE ARIZONA CORPORATION COMMISSION</w:t>
      </w:r>
    </w:p>
    <w:p w14:paraId="629B79B2" w14:textId="77777777" w:rsidR="007F1B68" w:rsidRPr="00F06A86" w:rsidRDefault="007F1B68" w:rsidP="00687006">
      <w:pPr>
        <w:spacing w:line="240" w:lineRule="auto"/>
      </w:pPr>
    </w:p>
    <w:p w14:paraId="01989AE7" w14:textId="77777777" w:rsidR="007F1B68" w:rsidRPr="00F06A86" w:rsidRDefault="007F1B68" w:rsidP="00687006">
      <w:pPr>
        <w:spacing w:line="240" w:lineRule="auto"/>
        <w:rPr>
          <w:u w:val="single"/>
        </w:rPr>
      </w:pPr>
      <w:r w:rsidRPr="00F06A86">
        <w:rPr>
          <w:u w:val="single"/>
        </w:rPr>
        <w:t>COMMISSIONERS</w:t>
      </w:r>
    </w:p>
    <w:p w14:paraId="567B3F59" w14:textId="77777777" w:rsidR="007F1B68" w:rsidRPr="00F06A86" w:rsidRDefault="007F1B68" w:rsidP="00687006">
      <w:pPr>
        <w:spacing w:line="240" w:lineRule="auto"/>
      </w:pPr>
    </w:p>
    <w:p w14:paraId="51B0D4AC" w14:textId="6DA7DD98" w:rsidR="00745C21" w:rsidRPr="00745C21" w:rsidRDefault="00BA4424" w:rsidP="00745C21">
      <w:pPr>
        <w:widowControl w:val="0"/>
        <w:suppressLineNumbers/>
        <w:spacing w:line="240" w:lineRule="auto"/>
        <w:ind w:firstLine="14"/>
        <w:rPr>
          <w:szCs w:val="20"/>
        </w:rPr>
      </w:pPr>
      <w:r>
        <w:rPr>
          <w:szCs w:val="20"/>
        </w:rPr>
        <w:t>ROBERT “</w:t>
      </w:r>
      <w:r w:rsidR="00745C21" w:rsidRPr="00745C21">
        <w:rPr>
          <w:szCs w:val="20"/>
        </w:rPr>
        <w:t>BOB</w:t>
      </w:r>
      <w:r w:rsidR="0077381F">
        <w:rPr>
          <w:szCs w:val="20"/>
        </w:rPr>
        <w:t>”</w:t>
      </w:r>
      <w:r w:rsidR="00745C21" w:rsidRPr="00745C21">
        <w:rPr>
          <w:szCs w:val="20"/>
        </w:rPr>
        <w:t xml:space="preserve"> BURNS, Chairman</w:t>
      </w:r>
    </w:p>
    <w:p w14:paraId="13974F29" w14:textId="77777777" w:rsidR="00745C21" w:rsidRPr="00745C21" w:rsidRDefault="00745C21" w:rsidP="00745C21">
      <w:pPr>
        <w:widowControl w:val="0"/>
        <w:suppressLineNumbers/>
        <w:spacing w:line="240" w:lineRule="auto"/>
        <w:ind w:firstLine="14"/>
        <w:rPr>
          <w:szCs w:val="20"/>
        </w:rPr>
      </w:pPr>
      <w:r w:rsidRPr="00745C21">
        <w:rPr>
          <w:szCs w:val="20"/>
        </w:rPr>
        <w:t>BOYD W. DUNN</w:t>
      </w:r>
    </w:p>
    <w:p w14:paraId="297EC5AF" w14:textId="2ED80A97" w:rsidR="0077381F" w:rsidRDefault="0077381F" w:rsidP="00745C21">
      <w:pPr>
        <w:widowControl w:val="0"/>
        <w:suppressLineNumbers/>
        <w:spacing w:line="240" w:lineRule="auto"/>
        <w:ind w:firstLine="14"/>
        <w:rPr>
          <w:szCs w:val="20"/>
        </w:rPr>
      </w:pPr>
      <w:r>
        <w:rPr>
          <w:szCs w:val="20"/>
        </w:rPr>
        <w:t>SANDRA D. KENNEDY</w:t>
      </w:r>
    </w:p>
    <w:p w14:paraId="2EC4865A" w14:textId="5D8DF1B6" w:rsidR="00745C21" w:rsidRPr="00745C21" w:rsidRDefault="00745C21" w:rsidP="00745C21">
      <w:pPr>
        <w:widowControl w:val="0"/>
        <w:suppressLineNumbers/>
        <w:spacing w:line="240" w:lineRule="auto"/>
        <w:ind w:firstLine="14"/>
        <w:rPr>
          <w:szCs w:val="20"/>
        </w:rPr>
      </w:pPr>
      <w:r w:rsidRPr="00745C21">
        <w:rPr>
          <w:szCs w:val="20"/>
        </w:rPr>
        <w:t>JUSTIN OLSON</w:t>
      </w:r>
    </w:p>
    <w:p w14:paraId="4993613C" w14:textId="25020747" w:rsidR="005C0454" w:rsidRPr="00567A7A" w:rsidRDefault="0077381F" w:rsidP="00745C21">
      <w:pPr>
        <w:spacing w:line="240" w:lineRule="auto"/>
      </w:pPr>
      <w:r>
        <w:rPr>
          <w:szCs w:val="20"/>
        </w:rPr>
        <w:t>LEA M</w:t>
      </w:r>
      <w:r w:rsidR="00AE3271">
        <w:rPr>
          <w:szCs w:val="20"/>
        </w:rPr>
        <w:t>Á</w:t>
      </w:r>
      <w:r>
        <w:rPr>
          <w:szCs w:val="20"/>
        </w:rPr>
        <w:t>RQUEZ PETERSON</w:t>
      </w:r>
    </w:p>
    <w:p w14:paraId="43DD9C0A" w14:textId="77777777" w:rsidR="007F1B68" w:rsidRPr="00F06A86" w:rsidRDefault="007F1B68" w:rsidP="00687006">
      <w:pPr>
        <w:spacing w:line="240" w:lineRule="auto"/>
      </w:pPr>
    </w:p>
    <w:tbl>
      <w:tblPr>
        <w:tblW w:w="9360" w:type="dxa"/>
        <w:tblLayout w:type="fixed"/>
        <w:tblCellMar>
          <w:left w:w="0" w:type="dxa"/>
          <w:right w:w="0" w:type="dxa"/>
        </w:tblCellMar>
        <w:tblLook w:val="0000" w:firstRow="0" w:lastRow="0" w:firstColumn="0" w:lastColumn="0" w:noHBand="0" w:noVBand="0"/>
      </w:tblPr>
      <w:tblGrid>
        <w:gridCol w:w="5400"/>
        <w:gridCol w:w="3960"/>
      </w:tblGrid>
      <w:tr w:rsidR="000877A7" w14:paraId="218010C5" w14:textId="77777777" w:rsidTr="00993E5F">
        <w:trPr>
          <w:cantSplit/>
          <w:trHeight w:val="1187"/>
        </w:trPr>
        <w:tc>
          <w:tcPr>
            <w:tcW w:w="5400" w:type="dxa"/>
            <w:tcBorders>
              <w:top w:val="single" w:sz="4" w:space="0" w:color="auto"/>
              <w:bottom w:val="single" w:sz="4" w:space="0" w:color="auto"/>
              <w:right w:val="single" w:sz="4" w:space="0" w:color="auto"/>
            </w:tcBorders>
          </w:tcPr>
          <w:p w14:paraId="27B8162F" w14:textId="6C862739" w:rsidR="000877A7" w:rsidRDefault="00464E7F" w:rsidP="005C0454">
            <w:pPr>
              <w:spacing w:before="120" w:after="120" w:line="240" w:lineRule="auto"/>
            </w:pPr>
            <w:bookmarkStart w:id="1" w:name="_Hlk12202163"/>
            <w:r w:rsidRPr="00464E7F">
              <w:t xml:space="preserve">IN THE MATTER </w:t>
            </w:r>
            <w:r w:rsidR="00FD1C5C">
              <w:t>OF THE COMMISSION’S EVALUATION OF THE CERTIFICATE OF CONVENIENCE AND NECESSITY OF JOHNSON UTILITIES L.L.C.</w:t>
            </w:r>
            <w:r w:rsidR="005C0454">
              <w:t xml:space="preserve"> </w:t>
            </w:r>
          </w:p>
        </w:tc>
        <w:tc>
          <w:tcPr>
            <w:tcW w:w="3960" w:type="dxa"/>
            <w:tcBorders>
              <w:left w:val="single" w:sz="4" w:space="0" w:color="auto"/>
            </w:tcBorders>
          </w:tcPr>
          <w:p w14:paraId="5C37C7CA" w14:textId="2532B14C" w:rsidR="000877A7" w:rsidRDefault="0034266F" w:rsidP="00942849">
            <w:pPr>
              <w:tabs>
                <w:tab w:val="left" w:pos="335"/>
              </w:tabs>
              <w:spacing w:before="120" w:after="120" w:line="240" w:lineRule="auto"/>
            </w:pPr>
            <w:r>
              <w:tab/>
            </w:r>
            <w:r w:rsidR="005C0454" w:rsidRPr="00344605">
              <w:t xml:space="preserve">DOCKET NO. </w:t>
            </w:r>
            <w:bookmarkStart w:id="2" w:name="_Hlk5886280"/>
            <w:r w:rsidR="00745C21" w:rsidRPr="008F207D">
              <w:t>W</w:t>
            </w:r>
            <w:r w:rsidR="00FD1C5C">
              <w:t>S</w:t>
            </w:r>
            <w:r w:rsidR="00745C21" w:rsidRPr="008F207D">
              <w:t>-</w:t>
            </w:r>
            <w:r w:rsidR="00FD1C5C">
              <w:t>02987A-18</w:t>
            </w:r>
            <w:bookmarkEnd w:id="2"/>
            <w:r w:rsidR="00745C21" w:rsidRPr="00DA0D29">
              <w:t>-</w:t>
            </w:r>
            <w:r w:rsidR="00FD1C5C">
              <w:t>0329</w:t>
            </w:r>
          </w:p>
          <w:p w14:paraId="62F86B7E" w14:textId="77777777" w:rsidR="000877A7" w:rsidRDefault="000877A7" w:rsidP="00687006">
            <w:pPr>
              <w:spacing w:line="240" w:lineRule="auto"/>
            </w:pPr>
          </w:p>
          <w:p w14:paraId="6F40BC2E" w14:textId="77777777" w:rsidR="000877A7" w:rsidRDefault="000877A7" w:rsidP="00687006">
            <w:pPr>
              <w:spacing w:line="240" w:lineRule="auto"/>
            </w:pPr>
          </w:p>
        </w:tc>
      </w:tr>
      <w:bookmarkEnd w:id="1"/>
      <w:tr w:rsidR="00FD1C5C" w14:paraId="45A1ED5D" w14:textId="77777777" w:rsidTr="00993E5F">
        <w:trPr>
          <w:cantSplit/>
          <w:trHeight w:val="1187"/>
        </w:trPr>
        <w:tc>
          <w:tcPr>
            <w:tcW w:w="5400" w:type="dxa"/>
            <w:tcBorders>
              <w:top w:val="single" w:sz="4" w:space="0" w:color="auto"/>
              <w:bottom w:val="single" w:sz="4" w:space="0" w:color="auto"/>
              <w:right w:val="single" w:sz="4" w:space="0" w:color="auto"/>
            </w:tcBorders>
          </w:tcPr>
          <w:p w14:paraId="2F334A00" w14:textId="74E67409" w:rsidR="00FD1C5C" w:rsidRDefault="00FD1C5C" w:rsidP="00F452FE">
            <w:pPr>
              <w:spacing w:before="120" w:after="120" w:line="240" w:lineRule="auto"/>
            </w:pPr>
            <w:r w:rsidRPr="00464E7F">
              <w:t xml:space="preserve">IN THE MATTER </w:t>
            </w:r>
            <w:r>
              <w:t xml:space="preserve">OF THE APPLICATION OF JOHNSON UTILITIES L.L.C. </w:t>
            </w:r>
            <w:r w:rsidRPr="00FD1C5C">
              <w:t>TO EXPAND THE SERVICE AREA TO INCLUDE BELLA VISTA NORTH AN</w:t>
            </w:r>
            <w:r>
              <w:t>D</w:t>
            </w:r>
            <w:r w:rsidRPr="00FD1C5C">
              <w:t>-MERRILL RANC</w:t>
            </w:r>
            <w:r w:rsidR="00993E5F">
              <w:t>H</w:t>
            </w:r>
            <w:r w:rsidRPr="00FD1C5C">
              <w:t xml:space="preserve"> EXPANSION </w:t>
            </w:r>
            <w:r w:rsidR="00993E5F">
              <w:t>#1</w:t>
            </w:r>
          </w:p>
        </w:tc>
        <w:tc>
          <w:tcPr>
            <w:tcW w:w="3960" w:type="dxa"/>
            <w:tcBorders>
              <w:left w:val="single" w:sz="4" w:space="0" w:color="auto"/>
            </w:tcBorders>
          </w:tcPr>
          <w:p w14:paraId="5DAA9DB7" w14:textId="4B7A775B" w:rsidR="00FD1C5C" w:rsidRDefault="00FD1C5C" w:rsidP="00F452FE">
            <w:pPr>
              <w:tabs>
                <w:tab w:val="left" w:pos="335"/>
              </w:tabs>
              <w:spacing w:before="120" w:after="120" w:line="240" w:lineRule="auto"/>
            </w:pPr>
            <w:r>
              <w:tab/>
            </w:r>
            <w:r w:rsidRPr="00344605">
              <w:t xml:space="preserve">DOCKET NO. </w:t>
            </w:r>
            <w:r w:rsidRPr="008F207D">
              <w:t>W</w:t>
            </w:r>
            <w:r>
              <w:t>S</w:t>
            </w:r>
            <w:r w:rsidRPr="008F207D">
              <w:t>-</w:t>
            </w:r>
            <w:r>
              <w:t>02987A-12</w:t>
            </w:r>
            <w:r w:rsidRPr="00DA0D29">
              <w:t>-</w:t>
            </w:r>
            <w:r>
              <w:t>0136</w:t>
            </w:r>
          </w:p>
          <w:p w14:paraId="75716CC3" w14:textId="77777777" w:rsidR="00FD1C5C" w:rsidRDefault="00FD1C5C" w:rsidP="00F452FE">
            <w:pPr>
              <w:spacing w:line="240" w:lineRule="auto"/>
            </w:pPr>
          </w:p>
          <w:p w14:paraId="1B667BA3" w14:textId="77777777" w:rsidR="00FD1C5C" w:rsidRDefault="00FD1C5C" w:rsidP="00F452FE">
            <w:pPr>
              <w:spacing w:line="240" w:lineRule="auto"/>
            </w:pPr>
          </w:p>
        </w:tc>
      </w:tr>
      <w:tr w:rsidR="00FD1C5C" w14:paraId="6CCBA087" w14:textId="77777777" w:rsidTr="00993E5F">
        <w:trPr>
          <w:cantSplit/>
          <w:trHeight w:val="1187"/>
        </w:trPr>
        <w:tc>
          <w:tcPr>
            <w:tcW w:w="5400" w:type="dxa"/>
            <w:tcBorders>
              <w:top w:val="single" w:sz="4" w:space="0" w:color="auto"/>
              <w:bottom w:val="single" w:sz="4" w:space="0" w:color="auto"/>
              <w:right w:val="single" w:sz="4" w:space="0" w:color="auto"/>
            </w:tcBorders>
          </w:tcPr>
          <w:p w14:paraId="78ACD8C0" w14:textId="71F6265D" w:rsidR="00FD1C5C" w:rsidRDefault="00993E5F" w:rsidP="00F452FE">
            <w:pPr>
              <w:spacing w:before="120" w:after="120" w:line="240" w:lineRule="auto"/>
            </w:pPr>
            <w:bookmarkStart w:id="3" w:name="_Hlk12202552"/>
            <w:r w:rsidRPr="00993E5F">
              <w:t xml:space="preserve">IN THE MATTER OF THE APPLICATION OF JOHNSON UTILITIES L.L.C. </w:t>
            </w:r>
            <w:r>
              <w:t>DBA JOHNSON UTILITIES FOR APPROVAL TO EXTEND ITS EXISTING CERTIFICATE OF CONVENIENCE AND NECESSITY</w:t>
            </w:r>
          </w:p>
        </w:tc>
        <w:tc>
          <w:tcPr>
            <w:tcW w:w="3960" w:type="dxa"/>
            <w:tcBorders>
              <w:left w:val="single" w:sz="4" w:space="0" w:color="auto"/>
            </w:tcBorders>
          </w:tcPr>
          <w:p w14:paraId="1A043FE7" w14:textId="1187572E" w:rsidR="00FD1C5C" w:rsidRDefault="00FD1C5C" w:rsidP="00F452FE">
            <w:pPr>
              <w:tabs>
                <w:tab w:val="left" w:pos="335"/>
              </w:tabs>
              <w:spacing w:before="120" w:after="120" w:line="240" w:lineRule="auto"/>
            </w:pPr>
            <w:r>
              <w:tab/>
            </w:r>
            <w:r w:rsidRPr="00344605">
              <w:t xml:space="preserve">DOCKET NO. </w:t>
            </w:r>
            <w:r w:rsidRPr="008F207D">
              <w:t>W</w:t>
            </w:r>
            <w:r>
              <w:t>S</w:t>
            </w:r>
            <w:r w:rsidRPr="008F207D">
              <w:t>-</w:t>
            </w:r>
            <w:r>
              <w:t>02987A-</w:t>
            </w:r>
            <w:r w:rsidR="00993E5F">
              <w:t>06-0077</w:t>
            </w:r>
          </w:p>
          <w:p w14:paraId="30144807" w14:textId="77777777" w:rsidR="00FD1C5C" w:rsidRDefault="00FD1C5C" w:rsidP="00F452FE">
            <w:pPr>
              <w:spacing w:line="240" w:lineRule="auto"/>
            </w:pPr>
          </w:p>
          <w:p w14:paraId="151BF67C" w14:textId="77777777" w:rsidR="00FD1C5C" w:rsidRDefault="00FD1C5C" w:rsidP="00F452FE">
            <w:pPr>
              <w:spacing w:line="240" w:lineRule="auto"/>
            </w:pPr>
          </w:p>
        </w:tc>
      </w:tr>
      <w:bookmarkEnd w:id="3"/>
      <w:tr w:rsidR="00993E5F" w14:paraId="016AF4F2" w14:textId="77777777" w:rsidTr="00F452FE">
        <w:trPr>
          <w:cantSplit/>
          <w:trHeight w:val="1187"/>
        </w:trPr>
        <w:tc>
          <w:tcPr>
            <w:tcW w:w="5400" w:type="dxa"/>
            <w:tcBorders>
              <w:top w:val="single" w:sz="4" w:space="0" w:color="auto"/>
              <w:bottom w:val="single" w:sz="4" w:space="0" w:color="auto"/>
              <w:right w:val="single" w:sz="4" w:space="0" w:color="auto"/>
            </w:tcBorders>
          </w:tcPr>
          <w:p w14:paraId="3713A88C" w14:textId="7F7B1C65" w:rsidR="00993E5F" w:rsidRDefault="00993E5F" w:rsidP="00F452FE">
            <w:pPr>
              <w:spacing w:before="120" w:after="120" w:line="240" w:lineRule="auto"/>
            </w:pPr>
            <w:r w:rsidRPr="00993E5F">
              <w:t>IN THE MATTER OF THE APPLICATION OF QUEEN CREEK WATER COMPANY FOR APPROVAL FOR AN EXTENSION TO ITS CC&amp;N</w:t>
            </w:r>
          </w:p>
        </w:tc>
        <w:tc>
          <w:tcPr>
            <w:tcW w:w="3960" w:type="dxa"/>
            <w:tcBorders>
              <w:left w:val="single" w:sz="4" w:space="0" w:color="auto"/>
            </w:tcBorders>
          </w:tcPr>
          <w:p w14:paraId="0835E34C" w14:textId="690F7C80" w:rsidR="00993E5F" w:rsidRDefault="00993E5F" w:rsidP="00F452FE">
            <w:pPr>
              <w:tabs>
                <w:tab w:val="left" w:pos="335"/>
              </w:tabs>
              <w:spacing w:before="120" w:after="120" w:line="240" w:lineRule="auto"/>
            </w:pPr>
            <w:r>
              <w:tab/>
            </w:r>
            <w:r w:rsidRPr="00344605">
              <w:t xml:space="preserve">DOCKET NO. </w:t>
            </w:r>
            <w:r w:rsidRPr="008F207D">
              <w:t>W-</w:t>
            </w:r>
            <w:r>
              <w:t>0</w:t>
            </w:r>
            <w:r w:rsidR="000B0F2B">
              <w:t>1395</w:t>
            </w:r>
            <w:r>
              <w:t>A-00-</w:t>
            </w:r>
            <w:r w:rsidR="00F452FE">
              <w:t>0784</w:t>
            </w:r>
          </w:p>
          <w:p w14:paraId="165D8552" w14:textId="77777777" w:rsidR="00993E5F" w:rsidRDefault="00993E5F" w:rsidP="00F452FE">
            <w:pPr>
              <w:spacing w:line="240" w:lineRule="auto"/>
            </w:pPr>
          </w:p>
          <w:p w14:paraId="1CD062CC" w14:textId="77777777" w:rsidR="00993E5F" w:rsidRDefault="00993E5F" w:rsidP="00F452FE">
            <w:pPr>
              <w:spacing w:line="240" w:lineRule="auto"/>
            </w:pPr>
          </w:p>
        </w:tc>
      </w:tr>
      <w:tr w:rsidR="00993E5F" w14:paraId="45963E39" w14:textId="77777777" w:rsidTr="00F452FE">
        <w:trPr>
          <w:cantSplit/>
          <w:trHeight w:val="1187"/>
        </w:trPr>
        <w:tc>
          <w:tcPr>
            <w:tcW w:w="5400" w:type="dxa"/>
            <w:tcBorders>
              <w:top w:val="single" w:sz="4" w:space="0" w:color="auto"/>
              <w:bottom w:val="single" w:sz="4" w:space="0" w:color="auto"/>
              <w:right w:val="single" w:sz="4" w:space="0" w:color="auto"/>
            </w:tcBorders>
          </w:tcPr>
          <w:p w14:paraId="7FEF1A28" w14:textId="08E6EBBA" w:rsidR="00993E5F" w:rsidRDefault="00993E5F" w:rsidP="00F452FE">
            <w:pPr>
              <w:spacing w:before="120" w:after="120" w:line="240" w:lineRule="auto"/>
            </w:pPr>
            <w:r w:rsidRPr="00993E5F">
              <w:t xml:space="preserve">IN THE MATTER OF THE APPLICATION OF </w:t>
            </w:r>
            <w:r>
              <w:t>DIVERSIFIED</w:t>
            </w:r>
            <w:r w:rsidRPr="00993E5F">
              <w:t xml:space="preserve"> WATER </w:t>
            </w:r>
            <w:r>
              <w:t xml:space="preserve">UTILITIES, INC. </w:t>
            </w:r>
            <w:r w:rsidRPr="00993E5F">
              <w:t xml:space="preserve">FOR APPROVAL FOR AN EXTENSION TO </w:t>
            </w:r>
            <w:r>
              <w:t>THEIR</w:t>
            </w:r>
            <w:r w:rsidRPr="00993E5F">
              <w:t xml:space="preserve"> CC&amp;N</w:t>
            </w:r>
          </w:p>
        </w:tc>
        <w:tc>
          <w:tcPr>
            <w:tcW w:w="3960" w:type="dxa"/>
            <w:tcBorders>
              <w:left w:val="single" w:sz="4" w:space="0" w:color="auto"/>
            </w:tcBorders>
          </w:tcPr>
          <w:p w14:paraId="12CB6486" w14:textId="53CDC205" w:rsidR="00993E5F" w:rsidRDefault="00993E5F" w:rsidP="00F452FE">
            <w:pPr>
              <w:tabs>
                <w:tab w:val="left" w:pos="335"/>
              </w:tabs>
              <w:spacing w:before="120" w:after="120" w:line="240" w:lineRule="auto"/>
            </w:pPr>
            <w:r>
              <w:tab/>
            </w:r>
            <w:r w:rsidRPr="00344605">
              <w:t xml:space="preserve">DOCKET NO. </w:t>
            </w:r>
            <w:r w:rsidRPr="008F207D">
              <w:t>W-</w:t>
            </w:r>
            <w:r>
              <w:t>029</w:t>
            </w:r>
            <w:r w:rsidR="000B0F2B">
              <w:t>859</w:t>
            </w:r>
            <w:r>
              <w:t>A-0</w:t>
            </w:r>
            <w:r w:rsidR="00F452FE">
              <w:t>0</w:t>
            </w:r>
            <w:r>
              <w:t>-007</w:t>
            </w:r>
            <w:r w:rsidR="00F452FE">
              <w:t>4</w:t>
            </w:r>
          </w:p>
          <w:p w14:paraId="1FDC230D" w14:textId="77777777" w:rsidR="00993E5F" w:rsidRDefault="00993E5F" w:rsidP="00F452FE">
            <w:pPr>
              <w:spacing w:line="240" w:lineRule="auto"/>
            </w:pPr>
          </w:p>
          <w:p w14:paraId="5B39704E" w14:textId="77777777" w:rsidR="00993E5F" w:rsidRDefault="00993E5F" w:rsidP="00F452FE">
            <w:pPr>
              <w:spacing w:line="240" w:lineRule="auto"/>
            </w:pPr>
          </w:p>
        </w:tc>
      </w:tr>
      <w:tr w:rsidR="00F452FE" w14:paraId="6E63388B" w14:textId="77777777" w:rsidTr="00F452FE">
        <w:trPr>
          <w:cantSplit/>
          <w:trHeight w:val="1187"/>
        </w:trPr>
        <w:tc>
          <w:tcPr>
            <w:tcW w:w="5400" w:type="dxa"/>
            <w:tcBorders>
              <w:top w:val="single" w:sz="4" w:space="0" w:color="auto"/>
              <w:bottom w:val="single" w:sz="4" w:space="0" w:color="auto"/>
              <w:right w:val="single" w:sz="4" w:space="0" w:color="auto"/>
            </w:tcBorders>
          </w:tcPr>
          <w:p w14:paraId="254CC86E" w14:textId="0659E643" w:rsidR="00F452FE" w:rsidRDefault="00F452FE" w:rsidP="00F452FE">
            <w:pPr>
              <w:spacing w:before="120" w:line="240" w:lineRule="auto"/>
            </w:pPr>
            <w:r>
              <w:t xml:space="preserve">IN THE MATTER OF THE APPLICATION OF </w:t>
            </w:r>
          </w:p>
          <w:p w14:paraId="472AB1C6" w14:textId="016E292B" w:rsidR="00F452FE" w:rsidRDefault="00F452FE" w:rsidP="00F452FE">
            <w:pPr>
              <w:spacing w:after="120" w:line="240" w:lineRule="auto"/>
            </w:pPr>
            <w:r>
              <w:t>JOHNSON UTILITIES, L.L.C. FOR APPROVAL FOR AN EXTENSION TO ITS CC&amp;N TO PROVIDE WATER AND WASTEWATER SERVICE IN PINAL COUNTY, ARIZONA</w:t>
            </w:r>
          </w:p>
        </w:tc>
        <w:tc>
          <w:tcPr>
            <w:tcW w:w="3960" w:type="dxa"/>
            <w:tcBorders>
              <w:left w:val="single" w:sz="4" w:space="0" w:color="auto"/>
            </w:tcBorders>
          </w:tcPr>
          <w:p w14:paraId="4BF2D564" w14:textId="5ED75E6B" w:rsidR="00F452FE" w:rsidRDefault="00F452FE" w:rsidP="00F452FE">
            <w:pPr>
              <w:tabs>
                <w:tab w:val="left" w:pos="335"/>
              </w:tabs>
              <w:spacing w:before="120" w:after="120" w:line="240" w:lineRule="auto"/>
            </w:pPr>
            <w:r>
              <w:tab/>
            </w:r>
            <w:r w:rsidRPr="00344605">
              <w:t xml:space="preserve">DOCKET NO. </w:t>
            </w:r>
            <w:r w:rsidRPr="008F207D">
              <w:t>W</w:t>
            </w:r>
            <w:r>
              <w:t>S</w:t>
            </w:r>
            <w:r w:rsidRPr="008F207D">
              <w:t>-</w:t>
            </w:r>
            <w:r>
              <w:t>02987A-00-0618</w:t>
            </w:r>
          </w:p>
          <w:p w14:paraId="3DF13CB6" w14:textId="77777777" w:rsidR="00F452FE" w:rsidRDefault="00F452FE" w:rsidP="00F452FE">
            <w:pPr>
              <w:spacing w:line="240" w:lineRule="auto"/>
            </w:pPr>
          </w:p>
          <w:p w14:paraId="6AB2F4B8" w14:textId="77777777" w:rsidR="00F452FE" w:rsidRDefault="00F452FE" w:rsidP="00F452FE">
            <w:pPr>
              <w:spacing w:line="240" w:lineRule="auto"/>
            </w:pPr>
          </w:p>
        </w:tc>
      </w:tr>
      <w:tr w:rsidR="00F452FE" w14:paraId="32BDC5F9" w14:textId="77777777" w:rsidTr="00F452FE">
        <w:trPr>
          <w:cantSplit/>
          <w:trHeight w:val="1187"/>
        </w:trPr>
        <w:tc>
          <w:tcPr>
            <w:tcW w:w="5400" w:type="dxa"/>
            <w:tcBorders>
              <w:top w:val="single" w:sz="4" w:space="0" w:color="auto"/>
              <w:bottom w:val="single" w:sz="4" w:space="0" w:color="auto"/>
              <w:right w:val="single" w:sz="4" w:space="0" w:color="auto"/>
            </w:tcBorders>
          </w:tcPr>
          <w:p w14:paraId="3D4CCACD" w14:textId="113FA1EE" w:rsidR="00F452FE" w:rsidRDefault="00F452FE" w:rsidP="00F452FE">
            <w:pPr>
              <w:spacing w:before="120" w:after="120" w:line="240" w:lineRule="auto"/>
            </w:pPr>
            <w:r w:rsidRPr="00993E5F">
              <w:t xml:space="preserve">IN THE MATTER OF THE APPLICATION OF </w:t>
            </w:r>
            <w:r>
              <w:t xml:space="preserve">H2O, INC. </w:t>
            </w:r>
            <w:r w:rsidRPr="00993E5F">
              <w:t xml:space="preserve">FOR APPROVAL FOR AN EXTENSION TO </w:t>
            </w:r>
            <w:r>
              <w:t>THEIR</w:t>
            </w:r>
            <w:r w:rsidRPr="00993E5F">
              <w:t xml:space="preserve"> CC&amp;N</w:t>
            </w:r>
          </w:p>
        </w:tc>
        <w:tc>
          <w:tcPr>
            <w:tcW w:w="3960" w:type="dxa"/>
            <w:tcBorders>
              <w:left w:val="single" w:sz="4" w:space="0" w:color="auto"/>
            </w:tcBorders>
          </w:tcPr>
          <w:p w14:paraId="460CE45A" w14:textId="337AC2BB" w:rsidR="00F452FE" w:rsidRDefault="00F452FE" w:rsidP="00F452FE">
            <w:pPr>
              <w:tabs>
                <w:tab w:val="left" w:pos="335"/>
              </w:tabs>
              <w:spacing w:before="120" w:after="120" w:line="240" w:lineRule="auto"/>
            </w:pPr>
            <w:r>
              <w:tab/>
            </w:r>
            <w:r w:rsidRPr="00344605">
              <w:t xml:space="preserve">DOCKET NO. </w:t>
            </w:r>
            <w:r w:rsidRPr="008F207D">
              <w:t>W-</w:t>
            </w:r>
            <w:r>
              <w:t>0</w:t>
            </w:r>
            <w:r w:rsidR="000B0F2B">
              <w:t>2</w:t>
            </w:r>
            <w:r>
              <w:t>2</w:t>
            </w:r>
            <w:r w:rsidR="000B0F2B">
              <w:t>34</w:t>
            </w:r>
            <w:r>
              <w:t>A-00-0371</w:t>
            </w:r>
          </w:p>
          <w:p w14:paraId="77A12E47" w14:textId="77777777" w:rsidR="00F452FE" w:rsidRDefault="00F452FE" w:rsidP="00F452FE">
            <w:pPr>
              <w:spacing w:line="240" w:lineRule="auto"/>
            </w:pPr>
          </w:p>
          <w:p w14:paraId="7D7954F9" w14:textId="77777777" w:rsidR="00F452FE" w:rsidRDefault="00F452FE" w:rsidP="00F452FE">
            <w:pPr>
              <w:spacing w:line="240" w:lineRule="auto"/>
            </w:pPr>
          </w:p>
        </w:tc>
      </w:tr>
      <w:tr w:rsidR="00F452FE" w14:paraId="634C299E" w14:textId="77777777" w:rsidTr="00F452FE">
        <w:trPr>
          <w:cantSplit/>
          <w:trHeight w:val="1187"/>
        </w:trPr>
        <w:tc>
          <w:tcPr>
            <w:tcW w:w="5400" w:type="dxa"/>
            <w:tcBorders>
              <w:top w:val="single" w:sz="4" w:space="0" w:color="auto"/>
              <w:bottom w:val="single" w:sz="4" w:space="0" w:color="auto"/>
              <w:right w:val="single" w:sz="4" w:space="0" w:color="auto"/>
            </w:tcBorders>
          </w:tcPr>
          <w:p w14:paraId="77C3AF01" w14:textId="77777777" w:rsidR="00F452FE" w:rsidRDefault="00F452FE" w:rsidP="00F452FE">
            <w:pPr>
              <w:spacing w:before="120" w:line="240" w:lineRule="auto"/>
            </w:pPr>
            <w:r>
              <w:lastRenderedPageBreak/>
              <w:t xml:space="preserve">IN THE MATTER OF THE APPLICATION OF </w:t>
            </w:r>
          </w:p>
          <w:p w14:paraId="291DB43F" w14:textId="77777777" w:rsidR="00F452FE" w:rsidRDefault="00F452FE" w:rsidP="00F452FE">
            <w:pPr>
              <w:spacing w:after="120" w:line="240" w:lineRule="auto"/>
            </w:pPr>
            <w:r>
              <w:t>JOHNSON UTILITIES, L.L.C. FOR APPROVAL FOR AN EXTENSION TO ITS CC&amp;N TO PROVIDE WATER AND WASTEWATER SERVICE IN PINAL COUNTY, ARIZONA</w:t>
            </w:r>
          </w:p>
        </w:tc>
        <w:tc>
          <w:tcPr>
            <w:tcW w:w="3960" w:type="dxa"/>
            <w:tcBorders>
              <w:left w:val="single" w:sz="4" w:space="0" w:color="auto"/>
            </w:tcBorders>
          </w:tcPr>
          <w:p w14:paraId="42D2EE7C" w14:textId="7D02A55E" w:rsidR="00F452FE" w:rsidRDefault="00F452FE" w:rsidP="000B0F2B">
            <w:pPr>
              <w:tabs>
                <w:tab w:val="left" w:pos="335"/>
              </w:tabs>
              <w:spacing w:before="120" w:after="120" w:line="240" w:lineRule="auto"/>
            </w:pPr>
            <w:r>
              <w:tab/>
            </w:r>
            <w:r w:rsidRPr="00344605">
              <w:t xml:space="preserve">DOCKET NO. </w:t>
            </w:r>
            <w:r w:rsidRPr="008F207D">
              <w:t>W</w:t>
            </w:r>
            <w:r>
              <w:t>S</w:t>
            </w:r>
            <w:r w:rsidRPr="008F207D">
              <w:t>-</w:t>
            </w:r>
            <w:r>
              <w:t>02987A-99-0</w:t>
            </w:r>
            <w:r w:rsidR="000B0F2B">
              <w:t>583</w:t>
            </w:r>
          </w:p>
          <w:p w14:paraId="3113E530" w14:textId="77777777" w:rsidR="00F452FE" w:rsidRDefault="00F452FE" w:rsidP="00F452FE">
            <w:pPr>
              <w:spacing w:line="240" w:lineRule="auto"/>
            </w:pPr>
          </w:p>
        </w:tc>
      </w:tr>
    </w:tbl>
    <w:p w14:paraId="49102A4F" w14:textId="77777777" w:rsidR="007F1B68" w:rsidRPr="00F06A86" w:rsidRDefault="007F1B68" w:rsidP="00687006">
      <w:pPr>
        <w:spacing w:line="240" w:lineRule="auto"/>
      </w:pPr>
    </w:p>
    <w:p w14:paraId="0C340340" w14:textId="77777777" w:rsidR="007F1B68" w:rsidRPr="00F06A86" w:rsidRDefault="007F1B68" w:rsidP="00687006">
      <w:pPr>
        <w:spacing w:line="240" w:lineRule="auto"/>
      </w:pPr>
    </w:p>
    <w:p w14:paraId="2A475540" w14:textId="77777777" w:rsidR="000B0F2B" w:rsidRDefault="000B0F2B" w:rsidP="006B2D57">
      <w:pPr>
        <w:spacing w:line="240" w:lineRule="auto"/>
        <w:jc w:val="center"/>
        <w:rPr>
          <w:b/>
          <w:spacing w:val="-3"/>
        </w:rPr>
      </w:pPr>
    </w:p>
    <w:p w14:paraId="08706B34" w14:textId="77777777" w:rsidR="000B0F2B" w:rsidRDefault="000B0F2B" w:rsidP="006B2D57">
      <w:pPr>
        <w:spacing w:line="240" w:lineRule="auto"/>
        <w:jc w:val="center"/>
        <w:rPr>
          <w:b/>
          <w:spacing w:val="-3"/>
        </w:rPr>
      </w:pPr>
    </w:p>
    <w:p w14:paraId="426D6CF7" w14:textId="78E9785F" w:rsidR="007F1B68" w:rsidRPr="00F06A86" w:rsidRDefault="00AD1D6B" w:rsidP="006B2D57">
      <w:pPr>
        <w:spacing w:line="240" w:lineRule="auto"/>
        <w:jc w:val="center"/>
        <w:rPr>
          <w:b/>
          <w:spacing w:val="-3"/>
        </w:rPr>
      </w:pPr>
      <w:r>
        <w:rPr>
          <w:b/>
          <w:spacing w:val="-3"/>
        </w:rPr>
        <w:t>RE</w:t>
      </w:r>
      <w:r w:rsidR="00947849">
        <w:rPr>
          <w:b/>
          <w:spacing w:val="-3"/>
        </w:rPr>
        <w:t>PLY</w:t>
      </w:r>
      <w:r w:rsidR="00CC06C4">
        <w:rPr>
          <w:b/>
          <w:spacing w:val="-3"/>
        </w:rPr>
        <w:t xml:space="preserve"> </w:t>
      </w:r>
      <w:r w:rsidR="004055E4">
        <w:rPr>
          <w:b/>
          <w:spacing w:val="-3"/>
        </w:rPr>
        <w:t>TESTIMONY</w:t>
      </w:r>
    </w:p>
    <w:p w14:paraId="7AFA1AD7" w14:textId="77777777" w:rsidR="007F1B68" w:rsidRPr="00F06A86" w:rsidRDefault="007F1B68" w:rsidP="006B2D57">
      <w:pPr>
        <w:spacing w:line="240" w:lineRule="auto"/>
        <w:jc w:val="center"/>
        <w:rPr>
          <w:b/>
          <w:spacing w:val="-3"/>
        </w:rPr>
      </w:pPr>
      <w:r w:rsidRPr="00F06A86">
        <w:rPr>
          <w:b/>
          <w:spacing w:val="-3"/>
        </w:rPr>
        <w:t>OF</w:t>
      </w:r>
    </w:p>
    <w:p w14:paraId="67E4A583" w14:textId="10AA4109" w:rsidR="007F1B68" w:rsidRPr="005C0454" w:rsidRDefault="003F26D9" w:rsidP="006B2D57">
      <w:pPr>
        <w:spacing w:line="240" w:lineRule="auto"/>
        <w:jc w:val="center"/>
        <w:rPr>
          <w:b/>
          <w:spacing w:val="-3"/>
        </w:rPr>
      </w:pPr>
      <w:r>
        <w:rPr>
          <w:b/>
        </w:rPr>
        <w:t>RAY L JONES</w:t>
      </w:r>
    </w:p>
    <w:p w14:paraId="49AE72B9" w14:textId="77777777" w:rsidR="007F1B68" w:rsidRPr="00725B68" w:rsidRDefault="007F1B68" w:rsidP="006B2D57">
      <w:pPr>
        <w:spacing w:line="240" w:lineRule="auto"/>
        <w:jc w:val="center"/>
        <w:rPr>
          <w:b/>
        </w:rPr>
      </w:pPr>
      <w:bookmarkStart w:id="4" w:name="_GoBack"/>
      <w:bookmarkEnd w:id="4"/>
      <w:r w:rsidRPr="00725B68">
        <w:rPr>
          <w:b/>
        </w:rPr>
        <w:t>ON BEHALF OF</w:t>
      </w:r>
    </w:p>
    <w:p w14:paraId="5CA63131" w14:textId="43C2CFF3" w:rsidR="00464E7F" w:rsidRDefault="000B0F2B" w:rsidP="006B2D57">
      <w:pPr>
        <w:spacing w:line="240" w:lineRule="auto"/>
        <w:jc w:val="center"/>
        <w:rPr>
          <w:b/>
          <w:spacing w:val="-3"/>
        </w:rPr>
      </w:pPr>
      <w:r>
        <w:rPr>
          <w:b/>
          <w:spacing w:val="-3"/>
        </w:rPr>
        <w:t>WATER UTILITIES ASSOCIATION OF ARIZONA</w:t>
      </w:r>
    </w:p>
    <w:p w14:paraId="0925BF0E" w14:textId="5AA66B00" w:rsidR="00D03CF3" w:rsidRDefault="00226FF1" w:rsidP="006B2D57">
      <w:pPr>
        <w:spacing w:line="240" w:lineRule="auto"/>
        <w:jc w:val="center"/>
        <w:rPr>
          <w:b/>
          <w:color w:val="000000"/>
          <w:spacing w:val="-3"/>
        </w:rPr>
      </w:pPr>
      <w:r>
        <w:rPr>
          <w:b/>
          <w:color w:val="000000"/>
          <w:spacing w:val="-3"/>
        </w:rPr>
        <w:t>JU</w:t>
      </w:r>
      <w:r w:rsidR="00947849">
        <w:rPr>
          <w:b/>
          <w:color w:val="000000"/>
          <w:spacing w:val="-3"/>
        </w:rPr>
        <w:t>LY 12</w:t>
      </w:r>
      <w:r w:rsidR="00A10BB8">
        <w:rPr>
          <w:b/>
          <w:color w:val="000000"/>
          <w:spacing w:val="-3"/>
        </w:rPr>
        <w:t>, 201</w:t>
      </w:r>
      <w:r w:rsidR="007A1761">
        <w:rPr>
          <w:b/>
          <w:color w:val="000000"/>
          <w:spacing w:val="-3"/>
        </w:rPr>
        <w:t>9</w:t>
      </w:r>
    </w:p>
    <w:p w14:paraId="3272D653" w14:textId="77777777" w:rsidR="00226FF1" w:rsidRPr="00226FF1" w:rsidRDefault="00226FF1" w:rsidP="00226FF1"/>
    <w:p w14:paraId="43859FC1" w14:textId="77777777" w:rsidR="00226FF1" w:rsidRPr="00226FF1" w:rsidRDefault="00226FF1" w:rsidP="00226FF1"/>
    <w:p w14:paraId="7816C83D" w14:textId="77777777" w:rsidR="00226FF1" w:rsidRPr="00226FF1" w:rsidRDefault="00226FF1" w:rsidP="00226FF1"/>
    <w:p w14:paraId="109B4B6E" w14:textId="77777777" w:rsidR="00226FF1" w:rsidRPr="00226FF1" w:rsidRDefault="00226FF1" w:rsidP="00226FF1"/>
    <w:p w14:paraId="6FBF27B1" w14:textId="77777777" w:rsidR="00226FF1" w:rsidRPr="00226FF1" w:rsidRDefault="00226FF1" w:rsidP="00226FF1"/>
    <w:p w14:paraId="4B0CE15F" w14:textId="77777777" w:rsidR="00226FF1" w:rsidRPr="00226FF1" w:rsidRDefault="00226FF1" w:rsidP="00226FF1"/>
    <w:p w14:paraId="4A34F56C" w14:textId="77777777" w:rsidR="00226FF1" w:rsidRPr="00226FF1" w:rsidRDefault="00226FF1" w:rsidP="00226FF1"/>
    <w:p w14:paraId="6E050E70" w14:textId="77777777" w:rsidR="00226FF1" w:rsidRPr="00226FF1" w:rsidRDefault="00226FF1" w:rsidP="00226FF1"/>
    <w:p w14:paraId="6FC52529" w14:textId="77777777" w:rsidR="00226FF1" w:rsidRPr="00226FF1" w:rsidRDefault="00226FF1" w:rsidP="00226FF1"/>
    <w:p w14:paraId="2DB2DC0A" w14:textId="77777777" w:rsidR="00226FF1" w:rsidRPr="00226FF1" w:rsidRDefault="00226FF1" w:rsidP="00226FF1"/>
    <w:p w14:paraId="21800EFA" w14:textId="77777777" w:rsidR="00226FF1" w:rsidRPr="00226FF1" w:rsidRDefault="00226FF1" w:rsidP="00226FF1"/>
    <w:p w14:paraId="3BC70EBE" w14:textId="77777777" w:rsidR="00226FF1" w:rsidRDefault="00226FF1" w:rsidP="00226FF1">
      <w:pPr>
        <w:rPr>
          <w:b/>
          <w:color w:val="000000"/>
          <w:spacing w:val="-3"/>
        </w:rPr>
      </w:pPr>
    </w:p>
    <w:p w14:paraId="0AA7A132" w14:textId="48CB56A0" w:rsidR="00226FF1" w:rsidRPr="00226FF1" w:rsidRDefault="00226FF1" w:rsidP="00226FF1">
      <w:pPr>
        <w:sectPr w:rsidR="00226FF1" w:rsidRPr="00226FF1">
          <w:footerReference w:type="even" r:id="rId9"/>
          <w:footerReference w:type="default" r:id="rId10"/>
          <w:pgSz w:w="12240" w:h="15840" w:code="1"/>
          <w:pgMar w:top="1440" w:right="1440" w:bottom="1440" w:left="1440" w:header="720" w:footer="720" w:gutter="0"/>
          <w:pgBorders>
            <w:left w:val="double" w:sz="6" w:space="2" w:color="auto"/>
            <w:right w:val="single" w:sz="6" w:space="24" w:color="000000"/>
          </w:pgBorders>
          <w:cols w:space="720"/>
          <w:docGrid w:linePitch="78"/>
        </w:sectPr>
      </w:pPr>
    </w:p>
    <w:p w14:paraId="563B4E5C" w14:textId="3C3A150F" w:rsidR="00A950A7" w:rsidRDefault="00A950A7" w:rsidP="00A10BB8">
      <w:pPr>
        <w:spacing w:line="240" w:lineRule="auto"/>
        <w:jc w:val="center"/>
        <w:rPr>
          <w:b/>
          <w:spacing w:val="-3"/>
        </w:rPr>
      </w:pPr>
    </w:p>
    <w:sdt>
      <w:sdtPr>
        <w:rPr>
          <w:rFonts w:ascii="Times New Roman" w:hAnsi="Times New Roman"/>
          <w:b w:val="0"/>
          <w:bCs w:val="0"/>
          <w:i w:val="0"/>
          <w:color w:val="auto"/>
          <w:sz w:val="24"/>
          <w:szCs w:val="24"/>
          <w:u w:val="none"/>
        </w:rPr>
        <w:id w:val="-1795593806"/>
        <w:docPartObj>
          <w:docPartGallery w:val="Table of Contents"/>
          <w:docPartUnique/>
        </w:docPartObj>
      </w:sdtPr>
      <w:sdtEndPr>
        <w:rPr>
          <w:noProof/>
        </w:rPr>
      </w:sdtEndPr>
      <w:sdtContent>
        <w:p w14:paraId="25B81F13" w14:textId="7B1AAFB7" w:rsidR="00A950A7" w:rsidRPr="00A950A7" w:rsidRDefault="00A950A7" w:rsidP="00A950A7">
          <w:pPr>
            <w:pStyle w:val="TOCHeading"/>
            <w:jc w:val="center"/>
            <w:rPr>
              <w:i w:val="0"/>
              <w:iCs/>
              <w:color w:val="auto"/>
            </w:rPr>
          </w:pPr>
          <w:r w:rsidRPr="00A950A7">
            <w:rPr>
              <w:i w:val="0"/>
              <w:iCs/>
              <w:color w:val="auto"/>
            </w:rPr>
            <w:t>Table of Contents</w:t>
          </w:r>
        </w:p>
        <w:p w14:paraId="3C1FEA40" w14:textId="1B157BFB" w:rsidR="00CC44A0" w:rsidRDefault="00A950A7" w:rsidP="00CC44A0">
          <w:pPr>
            <w:pStyle w:val="TOC1"/>
            <w:spacing w:line="480" w:lineRule="auto"/>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3560516" w:history="1">
            <w:r w:rsidR="00CC44A0" w:rsidRPr="009F3E4F">
              <w:rPr>
                <w:rStyle w:val="Hyperlink"/>
              </w:rPr>
              <w:t>I</w:t>
            </w:r>
            <w:r w:rsidR="00CC44A0">
              <w:rPr>
                <w:rFonts w:asciiTheme="minorHAnsi" w:eastAsiaTheme="minorEastAsia" w:hAnsiTheme="minorHAnsi" w:cstheme="minorBidi"/>
                <w:sz w:val="22"/>
                <w:szCs w:val="22"/>
              </w:rPr>
              <w:tab/>
            </w:r>
            <w:r w:rsidR="00CC44A0" w:rsidRPr="009F3E4F">
              <w:rPr>
                <w:rStyle w:val="Hyperlink"/>
              </w:rPr>
              <w:t>INTRODUCTION</w:t>
            </w:r>
            <w:r w:rsidR="00CC44A0">
              <w:rPr>
                <w:webHidden/>
              </w:rPr>
              <w:tab/>
            </w:r>
            <w:r w:rsidR="00CC44A0">
              <w:rPr>
                <w:webHidden/>
              </w:rPr>
              <w:fldChar w:fldCharType="begin"/>
            </w:r>
            <w:r w:rsidR="00CC44A0">
              <w:rPr>
                <w:webHidden/>
              </w:rPr>
              <w:instrText xml:space="preserve"> PAGEREF _Toc13560516 \h </w:instrText>
            </w:r>
            <w:r w:rsidR="00CC44A0">
              <w:rPr>
                <w:webHidden/>
              </w:rPr>
            </w:r>
            <w:r w:rsidR="00CC44A0">
              <w:rPr>
                <w:webHidden/>
              </w:rPr>
              <w:fldChar w:fldCharType="separate"/>
            </w:r>
            <w:r w:rsidR="00CC44A0">
              <w:rPr>
                <w:webHidden/>
              </w:rPr>
              <w:t>1</w:t>
            </w:r>
            <w:r w:rsidR="00CC44A0">
              <w:rPr>
                <w:webHidden/>
              </w:rPr>
              <w:fldChar w:fldCharType="end"/>
            </w:r>
          </w:hyperlink>
        </w:p>
        <w:p w14:paraId="2F6A763D" w14:textId="058E9201" w:rsidR="00CC44A0" w:rsidRDefault="0020690E" w:rsidP="00CC44A0">
          <w:pPr>
            <w:pStyle w:val="TOC1"/>
            <w:spacing w:line="480" w:lineRule="auto"/>
            <w:rPr>
              <w:rFonts w:asciiTheme="minorHAnsi" w:eastAsiaTheme="minorEastAsia" w:hAnsiTheme="minorHAnsi" w:cstheme="minorBidi"/>
              <w:sz w:val="22"/>
              <w:szCs w:val="22"/>
            </w:rPr>
          </w:pPr>
          <w:hyperlink w:anchor="_Toc13560517" w:history="1">
            <w:r w:rsidR="00CC44A0" w:rsidRPr="009F3E4F">
              <w:rPr>
                <w:rStyle w:val="Hyperlink"/>
              </w:rPr>
              <w:t>II</w:t>
            </w:r>
            <w:r w:rsidR="00CC44A0">
              <w:rPr>
                <w:rFonts w:asciiTheme="minorHAnsi" w:eastAsiaTheme="minorEastAsia" w:hAnsiTheme="minorHAnsi" w:cstheme="minorBidi"/>
                <w:sz w:val="22"/>
                <w:szCs w:val="22"/>
              </w:rPr>
              <w:tab/>
            </w:r>
            <w:r w:rsidR="00CC44A0" w:rsidRPr="009F3E4F">
              <w:rPr>
                <w:rStyle w:val="Hyperlink"/>
              </w:rPr>
              <w:t>PURPOSE OF TESTIMONY</w:t>
            </w:r>
            <w:r w:rsidR="00CC44A0">
              <w:rPr>
                <w:webHidden/>
              </w:rPr>
              <w:tab/>
            </w:r>
            <w:r w:rsidR="00CC44A0">
              <w:rPr>
                <w:webHidden/>
              </w:rPr>
              <w:fldChar w:fldCharType="begin"/>
            </w:r>
            <w:r w:rsidR="00CC44A0">
              <w:rPr>
                <w:webHidden/>
              </w:rPr>
              <w:instrText xml:space="preserve"> PAGEREF _Toc13560517 \h </w:instrText>
            </w:r>
            <w:r w:rsidR="00CC44A0">
              <w:rPr>
                <w:webHidden/>
              </w:rPr>
            </w:r>
            <w:r w:rsidR="00CC44A0">
              <w:rPr>
                <w:webHidden/>
              </w:rPr>
              <w:fldChar w:fldCharType="separate"/>
            </w:r>
            <w:r w:rsidR="00CC44A0">
              <w:rPr>
                <w:webHidden/>
              </w:rPr>
              <w:t>1</w:t>
            </w:r>
            <w:r w:rsidR="00CC44A0">
              <w:rPr>
                <w:webHidden/>
              </w:rPr>
              <w:fldChar w:fldCharType="end"/>
            </w:r>
          </w:hyperlink>
        </w:p>
        <w:p w14:paraId="2246C599" w14:textId="55DF5458" w:rsidR="00CC44A0" w:rsidRDefault="0020690E" w:rsidP="00CC44A0">
          <w:pPr>
            <w:pStyle w:val="TOC1"/>
            <w:spacing w:line="480" w:lineRule="auto"/>
            <w:rPr>
              <w:rFonts w:asciiTheme="minorHAnsi" w:eastAsiaTheme="minorEastAsia" w:hAnsiTheme="minorHAnsi" w:cstheme="minorBidi"/>
              <w:sz w:val="22"/>
              <w:szCs w:val="22"/>
            </w:rPr>
          </w:pPr>
          <w:hyperlink w:anchor="_Toc13560518" w:history="1">
            <w:r w:rsidR="00CC44A0" w:rsidRPr="009F3E4F">
              <w:rPr>
                <w:rStyle w:val="Hyperlink"/>
              </w:rPr>
              <w:t>III</w:t>
            </w:r>
            <w:r w:rsidR="00CC44A0">
              <w:rPr>
                <w:rFonts w:asciiTheme="minorHAnsi" w:eastAsiaTheme="minorEastAsia" w:hAnsiTheme="minorHAnsi" w:cstheme="minorBidi"/>
                <w:sz w:val="22"/>
                <w:szCs w:val="22"/>
              </w:rPr>
              <w:tab/>
            </w:r>
            <w:r w:rsidR="00CC44A0" w:rsidRPr="009F3E4F">
              <w:rPr>
                <w:rStyle w:val="Hyperlink"/>
              </w:rPr>
              <w:t>WUAA’S REPLY TO QUEEN CREEK’S RESPONSIVE TESTIMONY</w:t>
            </w:r>
            <w:r w:rsidR="00CC44A0">
              <w:rPr>
                <w:webHidden/>
              </w:rPr>
              <w:tab/>
            </w:r>
            <w:r w:rsidR="00CC44A0">
              <w:rPr>
                <w:webHidden/>
              </w:rPr>
              <w:fldChar w:fldCharType="begin"/>
            </w:r>
            <w:r w:rsidR="00CC44A0">
              <w:rPr>
                <w:webHidden/>
              </w:rPr>
              <w:instrText xml:space="preserve"> PAGEREF _Toc13560518 \h </w:instrText>
            </w:r>
            <w:r w:rsidR="00CC44A0">
              <w:rPr>
                <w:webHidden/>
              </w:rPr>
            </w:r>
            <w:r w:rsidR="00CC44A0">
              <w:rPr>
                <w:webHidden/>
              </w:rPr>
              <w:fldChar w:fldCharType="separate"/>
            </w:r>
            <w:r w:rsidR="00CC44A0">
              <w:rPr>
                <w:webHidden/>
              </w:rPr>
              <w:t>1</w:t>
            </w:r>
            <w:r w:rsidR="00CC44A0">
              <w:rPr>
                <w:webHidden/>
              </w:rPr>
              <w:fldChar w:fldCharType="end"/>
            </w:r>
          </w:hyperlink>
        </w:p>
        <w:p w14:paraId="238CE243" w14:textId="516F7673" w:rsidR="00A950A7" w:rsidRDefault="00A950A7" w:rsidP="008E1292">
          <w:pPr>
            <w:spacing w:after="120"/>
          </w:pPr>
          <w:r>
            <w:rPr>
              <w:b/>
              <w:bCs/>
              <w:noProof/>
            </w:rPr>
            <w:fldChar w:fldCharType="end"/>
          </w:r>
        </w:p>
      </w:sdtContent>
    </w:sdt>
    <w:p w14:paraId="1B46C109" w14:textId="77777777" w:rsidR="00A950A7" w:rsidRDefault="00A950A7" w:rsidP="00A10BB8">
      <w:pPr>
        <w:spacing w:line="240" w:lineRule="auto"/>
        <w:jc w:val="center"/>
        <w:rPr>
          <w:b/>
          <w:spacing w:val="-3"/>
        </w:rPr>
      </w:pPr>
    </w:p>
    <w:p w14:paraId="3101A40F" w14:textId="3495145F" w:rsidR="00A950A7" w:rsidRDefault="00A950A7" w:rsidP="00A10BB8">
      <w:pPr>
        <w:spacing w:line="240" w:lineRule="auto"/>
        <w:jc w:val="center"/>
        <w:rPr>
          <w:b/>
          <w:spacing w:val="-3"/>
        </w:rPr>
      </w:pPr>
      <w:r>
        <w:rPr>
          <w:b/>
          <w:spacing w:val="-3"/>
        </w:rPr>
        <w:br w:type="page"/>
      </w:r>
    </w:p>
    <w:p w14:paraId="185858F1" w14:textId="77777777" w:rsidR="007F1B68" w:rsidRDefault="007F1B68" w:rsidP="00A10BB8">
      <w:pPr>
        <w:spacing w:line="240" w:lineRule="auto"/>
        <w:jc w:val="center"/>
        <w:rPr>
          <w:b/>
          <w:spacing w:val="-3"/>
        </w:rPr>
      </w:pPr>
    </w:p>
    <w:p w14:paraId="45DBA42F" w14:textId="77777777" w:rsidR="00D03CF3" w:rsidRDefault="00D03CF3" w:rsidP="00A10BB8">
      <w:pPr>
        <w:spacing w:line="240" w:lineRule="auto"/>
        <w:jc w:val="center"/>
        <w:rPr>
          <w:b/>
          <w:spacing w:val="-3"/>
          <w:u w:val="single"/>
        </w:rPr>
      </w:pPr>
      <w:r w:rsidRPr="00D03CF3">
        <w:rPr>
          <w:b/>
          <w:spacing w:val="-3"/>
          <w:u w:val="single"/>
        </w:rPr>
        <w:t>EXECUTIVE SUMMARY</w:t>
      </w:r>
    </w:p>
    <w:p w14:paraId="42C4CE0F" w14:textId="1E41C458" w:rsidR="00BA4424" w:rsidRDefault="00BA4424" w:rsidP="00A10BB8">
      <w:pPr>
        <w:spacing w:line="240" w:lineRule="auto"/>
        <w:jc w:val="center"/>
        <w:rPr>
          <w:b/>
          <w:spacing w:val="-3"/>
          <w:u w:val="single"/>
        </w:rPr>
      </w:pPr>
    </w:p>
    <w:p w14:paraId="5C162514" w14:textId="77777777" w:rsidR="00226FF1" w:rsidRDefault="00226FF1" w:rsidP="00226FF1">
      <w:pPr>
        <w:spacing w:line="240" w:lineRule="auto"/>
        <w:rPr>
          <w:b/>
          <w:spacing w:val="-3"/>
          <w:u w:val="single"/>
        </w:rPr>
      </w:pPr>
    </w:p>
    <w:p w14:paraId="6626AA3C" w14:textId="2C89E0DD" w:rsidR="00B87770" w:rsidRDefault="00226FF1" w:rsidP="00226FF1">
      <w:pPr>
        <w:pStyle w:val="Answer"/>
        <w:spacing w:line="240" w:lineRule="auto"/>
        <w:ind w:firstLine="720"/>
      </w:pPr>
      <w:r w:rsidRPr="00226FF1">
        <w:t xml:space="preserve">Mr. Jones provides testimony </w:t>
      </w:r>
      <w:r w:rsidR="00732D66">
        <w:t xml:space="preserve">responding to the responsive testimony of Queen Creek.  Mr. Jones explains that the </w:t>
      </w:r>
      <w:r w:rsidR="00732D66">
        <w:rPr>
          <w:i/>
          <w:iCs/>
        </w:rPr>
        <w:t>James P. Paul</w:t>
      </w:r>
      <w:r w:rsidR="00732D66">
        <w:t xml:space="preserve"> standard has not been met for any of the properties that Queen Creek is requesting be removed from the Johnson CC&amp;N.  </w:t>
      </w:r>
      <w:r w:rsidR="00B87770" w:rsidRPr="00B87770">
        <w:t>There is simply no evidence that any of the properties are requesting water or wastewater service at this time</w:t>
      </w:r>
      <w:r w:rsidR="00B87770">
        <w:t xml:space="preserve">.  </w:t>
      </w:r>
      <w:r w:rsidR="00732D66">
        <w:t xml:space="preserve">Mr. Jones also discusses the </w:t>
      </w:r>
      <w:r w:rsidRPr="00226FF1">
        <w:t>broad policy consideration</w:t>
      </w:r>
      <w:r w:rsidR="00732D66">
        <w:t xml:space="preserve">s relevant to Queen Creek’s request.  </w:t>
      </w:r>
    </w:p>
    <w:p w14:paraId="13995ADB" w14:textId="2C116B66" w:rsidR="00B87770" w:rsidRPr="00C827FB" w:rsidRDefault="00732D66" w:rsidP="00B87770">
      <w:pPr>
        <w:pStyle w:val="Answer"/>
        <w:spacing w:line="240" w:lineRule="auto"/>
        <w:ind w:firstLine="720"/>
      </w:pPr>
      <w:r w:rsidRPr="00732D66">
        <w:t xml:space="preserve"> </w:t>
      </w:r>
    </w:p>
    <w:p w14:paraId="73C1E12C" w14:textId="2793B1A4" w:rsidR="00BA4424" w:rsidRPr="00C827FB" w:rsidRDefault="00BA4424" w:rsidP="00226FF1">
      <w:pPr>
        <w:pStyle w:val="Answer"/>
        <w:spacing w:line="240" w:lineRule="auto"/>
        <w:ind w:firstLine="720"/>
        <w:sectPr w:rsidR="00BA4424" w:rsidRPr="00C827FB" w:rsidSect="00C827FB">
          <w:headerReference w:type="default" r:id="rId11"/>
          <w:pgSz w:w="12240" w:h="15840" w:code="1"/>
          <w:pgMar w:top="1440" w:right="1440" w:bottom="1440" w:left="1440" w:header="720" w:footer="720" w:gutter="0"/>
          <w:pgBorders>
            <w:left w:val="double" w:sz="6" w:space="2" w:color="auto"/>
            <w:right w:val="single" w:sz="6" w:space="24" w:color="000000"/>
          </w:pgBorders>
          <w:pgNumType w:fmt="lowerRoman" w:start="2"/>
          <w:cols w:space="720"/>
          <w:docGrid w:linePitch="78"/>
        </w:sectPr>
      </w:pPr>
    </w:p>
    <w:p w14:paraId="1EA91FD9" w14:textId="07614AF2" w:rsidR="00EC56CA" w:rsidRDefault="00035C75" w:rsidP="00BD43EB">
      <w:pPr>
        <w:pStyle w:val="Heading1"/>
      </w:pPr>
      <w:bookmarkStart w:id="5" w:name="_Toc223937950"/>
      <w:bookmarkStart w:id="6" w:name="_Toc359058906"/>
      <w:bookmarkStart w:id="7" w:name="_Toc395521217"/>
      <w:bookmarkStart w:id="8" w:name="_Toc13560516"/>
      <w:r>
        <w:lastRenderedPageBreak/>
        <w:t>INTRODUCTION</w:t>
      </w:r>
      <w:bookmarkEnd w:id="5"/>
      <w:bookmarkEnd w:id="6"/>
      <w:bookmarkEnd w:id="7"/>
      <w:bookmarkEnd w:id="8"/>
    </w:p>
    <w:p w14:paraId="41FCDF36" w14:textId="0B83B73B" w:rsidR="007A1761" w:rsidRPr="007A1761" w:rsidRDefault="007A1761" w:rsidP="00A00530">
      <w:pPr>
        <w:pStyle w:val="Question"/>
      </w:pPr>
      <w:r>
        <w:t>Q.</w:t>
      </w:r>
      <w:r>
        <w:tab/>
        <w:t xml:space="preserve">WHAT IS YOUR </w:t>
      </w:r>
      <w:r w:rsidRPr="007A1761">
        <w:t>NAME AND BUSINESS ADDRESS</w:t>
      </w:r>
      <w:r>
        <w:t>?</w:t>
      </w:r>
    </w:p>
    <w:p w14:paraId="712F0155" w14:textId="5A1A6215" w:rsidR="007A1761" w:rsidRPr="007A1761" w:rsidRDefault="007A1761" w:rsidP="00703B5C">
      <w:pPr>
        <w:pStyle w:val="Answer"/>
        <w:rPr>
          <w:color w:val="000000"/>
          <w:sz w:val="26"/>
          <w:szCs w:val="20"/>
        </w:rPr>
      </w:pPr>
      <w:r>
        <w:t>A.</w:t>
      </w:r>
      <w:r>
        <w:tab/>
      </w:r>
      <w:r w:rsidR="003F26D9" w:rsidRPr="003F26D9">
        <w:t>My name is Ray L. Jones.  My business address is 1630 Cougar Tr</w:t>
      </w:r>
      <w:r w:rsidR="003B4158">
        <w:t>ail,</w:t>
      </w:r>
      <w:r w:rsidR="003F26D9" w:rsidRPr="003F26D9">
        <w:t xml:space="preserve"> Prescott, AZ 86303.</w:t>
      </w:r>
    </w:p>
    <w:p w14:paraId="33531B5B" w14:textId="23AC55F9" w:rsidR="007A1761" w:rsidRPr="007A1761" w:rsidRDefault="00F30B70" w:rsidP="00A00530">
      <w:pPr>
        <w:pStyle w:val="Question"/>
      </w:pPr>
      <w:r>
        <w:t>Q.</w:t>
      </w:r>
      <w:r>
        <w:tab/>
      </w:r>
      <w:r w:rsidR="007A1761" w:rsidRPr="007A1761">
        <w:t>ON WHOSE BEHALF ARE YOU TESTIFYING IN THIS PROCEEDING?</w:t>
      </w:r>
    </w:p>
    <w:p w14:paraId="2DAD9081" w14:textId="3FE2BA4E" w:rsidR="007A1761" w:rsidRPr="007A1761" w:rsidRDefault="00F30B70" w:rsidP="00703B5C">
      <w:pPr>
        <w:pStyle w:val="Answer"/>
        <w:rPr>
          <w:color w:val="000000"/>
          <w:sz w:val="26"/>
          <w:szCs w:val="20"/>
        </w:rPr>
      </w:pPr>
      <w:r>
        <w:t>A.</w:t>
      </w:r>
      <w:r>
        <w:tab/>
      </w:r>
      <w:r w:rsidR="007A1761" w:rsidRPr="007A1761">
        <w:t xml:space="preserve">I am testifying on behalf of the </w:t>
      </w:r>
      <w:r w:rsidR="003B4158">
        <w:t>Water Utilities Association of Arizona</w:t>
      </w:r>
      <w:r w:rsidR="00603279">
        <w:t xml:space="preserve"> </w:t>
      </w:r>
      <w:r w:rsidR="007A1761" w:rsidRPr="007A1761">
        <w:t>(</w:t>
      </w:r>
      <w:r>
        <w:t>“</w:t>
      </w:r>
      <w:r w:rsidR="003B4158">
        <w:t>WUAA</w:t>
      </w:r>
      <w:r>
        <w:t>”</w:t>
      </w:r>
      <w:r w:rsidR="007A1761" w:rsidRPr="007A1761">
        <w:t>)</w:t>
      </w:r>
      <w:r>
        <w:t>.</w:t>
      </w:r>
    </w:p>
    <w:p w14:paraId="3C5FE397" w14:textId="0E185B24" w:rsidR="00A53B3A" w:rsidRDefault="00A53B3A" w:rsidP="003F26D9">
      <w:pPr>
        <w:pStyle w:val="Question"/>
      </w:pPr>
      <w:r>
        <w:t>Q.</w:t>
      </w:r>
      <w:r>
        <w:tab/>
      </w:r>
      <w:r w:rsidR="00947849">
        <w:t>HAVE YOU PREVIOUSLY PROVIDED TESTIMONY IN THIS DOCKET</w:t>
      </w:r>
      <w:r>
        <w:t>?</w:t>
      </w:r>
    </w:p>
    <w:p w14:paraId="7854D2D3" w14:textId="77777777" w:rsidR="00947849" w:rsidRDefault="00A53B3A" w:rsidP="00A53B3A">
      <w:pPr>
        <w:pStyle w:val="Answer"/>
      </w:pPr>
      <w:r>
        <w:t>A.</w:t>
      </w:r>
      <w:r>
        <w:tab/>
      </w:r>
      <w:r w:rsidR="00947849">
        <w:t>Yes.  I provided responsive testimony dated June 27, 2019.</w:t>
      </w:r>
    </w:p>
    <w:p w14:paraId="02B49D94" w14:textId="3333DFCE" w:rsidR="00035C75" w:rsidRPr="00BD43EB" w:rsidRDefault="00035C75" w:rsidP="00BD43EB">
      <w:pPr>
        <w:pStyle w:val="Heading1"/>
      </w:pPr>
      <w:bookmarkStart w:id="9" w:name="_Toc13560517"/>
      <w:r w:rsidRPr="00BD43EB">
        <w:t>PURPOSE OF TESTIMONY</w:t>
      </w:r>
      <w:bookmarkEnd w:id="9"/>
    </w:p>
    <w:p w14:paraId="405EEBF8" w14:textId="0B63EBE3" w:rsidR="00222BD6" w:rsidRDefault="00222BD6" w:rsidP="00A00530">
      <w:pPr>
        <w:pStyle w:val="Question"/>
      </w:pPr>
      <w:r>
        <w:t>Q.</w:t>
      </w:r>
      <w:r>
        <w:tab/>
      </w:r>
      <w:r w:rsidRPr="00222BD6">
        <w:t xml:space="preserve">WHAT IS THE PURPOSE OF YOUR </w:t>
      </w:r>
      <w:r w:rsidR="00226FF1">
        <w:t>RE</w:t>
      </w:r>
      <w:r w:rsidR="00BE48D3">
        <w:t>PLY</w:t>
      </w:r>
      <w:r w:rsidRPr="00222BD6">
        <w:t xml:space="preserve"> TESTIMONY IN THIS DOCKET?</w:t>
      </w:r>
    </w:p>
    <w:p w14:paraId="24C92CB7" w14:textId="46FD6610" w:rsidR="008651D4" w:rsidRDefault="00222BD6" w:rsidP="006C7B8C">
      <w:pPr>
        <w:pStyle w:val="Answer"/>
        <w:spacing w:after="0"/>
      </w:pPr>
      <w:r>
        <w:t>A.</w:t>
      </w:r>
      <w:r>
        <w:tab/>
      </w:r>
      <w:r w:rsidR="00B95AB0">
        <w:t>The WUAA</w:t>
      </w:r>
      <w:r w:rsidR="008651D4">
        <w:t xml:space="preserve"> is </w:t>
      </w:r>
      <w:r w:rsidR="00BE48D3">
        <w:t>providing reply testimony in reply to the Responsive Testimony of</w:t>
      </w:r>
      <w:r w:rsidR="003D22FA">
        <w:t xml:space="preserve"> </w:t>
      </w:r>
      <w:r w:rsidR="00BE48D3">
        <w:t>the Town of Queen Creek (“Queen Creek”).</w:t>
      </w:r>
    </w:p>
    <w:p w14:paraId="650D4E61" w14:textId="3E24E714" w:rsidR="00EC56CA" w:rsidRPr="001B6879" w:rsidRDefault="00E61BC3" w:rsidP="00BD43EB">
      <w:pPr>
        <w:pStyle w:val="Heading1"/>
      </w:pPr>
      <w:bookmarkStart w:id="10" w:name="_Toc395521218"/>
      <w:bookmarkStart w:id="11" w:name="_Toc13560518"/>
      <w:r>
        <w:rPr>
          <w:caps w:val="0"/>
        </w:rPr>
        <w:t>WUAA</w:t>
      </w:r>
      <w:r>
        <w:rPr>
          <w:rFonts w:hint="eastAsia"/>
          <w:caps w:val="0"/>
        </w:rPr>
        <w:t>’</w:t>
      </w:r>
      <w:r>
        <w:rPr>
          <w:caps w:val="0"/>
        </w:rPr>
        <w:t>S REPLY TO QUEEN CREEK</w:t>
      </w:r>
      <w:r>
        <w:rPr>
          <w:rFonts w:hint="eastAsia"/>
          <w:caps w:val="0"/>
        </w:rPr>
        <w:t>’</w:t>
      </w:r>
      <w:r>
        <w:rPr>
          <w:caps w:val="0"/>
        </w:rPr>
        <w:t>S RESPONSIVE TESTIMONY</w:t>
      </w:r>
      <w:bookmarkEnd w:id="10"/>
      <w:bookmarkEnd w:id="11"/>
    </w:p>
    <w:p w14:paraId="4A84CCDC" w14:textId="2EA6E793" w:rsidR="00EC56CA" w:rsidRPr="001B6879" w:rsidRDefault="00EC56CA" w:rsidP="00A00530">
      <w:pPr>
        <w:pStyle w:val="Question"/>
      </w:pPr>
      <w:r w:rsidRPr="001B6879">
        <w:t>Q.</w:t>
      </w:r>
      <w:r w:rsidRPr="001B6879">
        <w:tab/>
      </w:r>
      <w:r w:rsidR="00E61BC3">
        <w:t>DID MR. GARDNER CLARIFY THE PURPOSE OF QUEEN CREEK’S TESTIMONY</w:t>
      </w:r>
      <w:r w:rsidR="00647A3C" w:rsidRPr="00647A3C">
        <w:t>?</w:t>
      </w:r>
    </w:p>
    <w:p w14:paraId="04774F4E" w14:textId="18B405B3" w:rsidR="00EA620F" w:rsidRDefault="00EC56CA" w:rsidP="00647A3C">
      <w:pPr>
        <w:pStyle w:val="Answer"/>
      </w:pPr>
      <w:r w:rsidRPr="001B6879">
        <w:t>A.</w:t>
      </w:r>
      <w:r w:rsidRPr="001B6879">
        <w:tab/>
      </w:r>
      <w:r w:rsidR="00E61BC3">
        <w:t xml:space="preserve">Yes.  Mr. Gardner states that “Queen Creek is involved in this case to request a partial deletion of the Johnson’s CC&amp;N in response to the requests of certain </w:t>
      </w:r>
      <w:r w:rsidR="00EA620F">
        <w:t>landowners…”  He further clarifies that the request is directed at the seven properties shown on Queen Creek’s Exhibit 64.</w:t>
      </w:r>
      <w:r w:rsidR="006D6901">
        <w:t xml:space="preserve">  According to Exhibit 64, properties 1, 2 and 3 are within the Johnson Utilities L.L.C. (“Johnson”) wastewater CC&amp;N</w:t>
      </w:r>
      <w:r w:rsidR="00177517">
        <w:t xml:space="preserve"> and properties 4 through 7 are in both the Johnson water and wastewater CC&amp;N.</w:t>
      </w:r>
    </w:p>
    <w:p w14:paraId="194B6A4F" w14:textId="5738B358" w:rsidR="00EA620F" w:rsidRDefault="006D6901" w:rsidP="00533518">
      <w:pPr>
        <w:pStyle w:val="Question"/>
      </w:pPr>
      <w:r>
        <w:lastRenderedPageBreak/>
        <w:t>Q.</w:t>
      </w:r>
      <w:r>
        <w:tab/>
        <w:t xml:space="preserve">DOES </w:t>
      </w:r>
      <w:r w:rsidR="003D22FA">
        <w:t xml:space="preserve">QUEEN CREEK </w:t>
      </w:r>
      <w:r>
        <w:t>PROVIDE EVIDENCE THAT DELETION OF THE JOHNSON CC&amp;N</w:t>
      </w:r>
      <w:r w:rsidR="00177517">
        <w:t xml:space="preserve"> WOULD MEET THE STANDARD SET FORTH IN THIS CASE?</w:t>
      </w:r>
    </w:p>
    <w:p w14:paraId="0D7D46B6" w14:textId="4BEFF1A7" w:rsidR="00533518" w:rsidRDefault="00177517" w:rsidP="00177517">
      <w:pPr>
        <w:pStyle w:val="Answer"/>
      </w:pPr>
      <w:r>
        <w:t>A.</w:t>
      </w:r>
      <w:r>
        <w:tab/>
        <w:t xml:space="preserve">No.  </w:t>
      </w:r>
      <w:r w:rsidR="003D22FA">
        <w:t xml:space="preserve">Queen Creek does not </w:t>
      </w:r>
      <w:r w:rsidR="000A332A">
        <w:t>address t</w:t>
      </w:r>
      <w:r>
        <w:t xml:space="preserve">he standard set forth in </w:t>
      </w:r>
      <w:r w:rsidRPr="00177517">
        <w:rPr>
          <w:i/>
          <w:iCs/>
        </w:rPr>
        <w:t>James P. Paul</w:t>
      </w:r>
      <w:r>
        <w:rPr>
          <w:i/>
          <w:iCs/>
        </w:rPr>
        <w:t xml:space="preserve"> </w:t>
      </w:r>
      <w:r>
        <w:t xml:space="preserve">that requires that Johnson </w:t>
      </w:r>
      <w:r w:rsidR="008B1BBA">
        <w:t xml:space="preserve">be given the opportunity to adequately provide service </w:t>
      </w:r>
      <w:r w:rsidR="008B1BBA" w:rsidRPr="00D04625">
        <w:rPr>
          <w:b/>
          <w:bCs/>
          <w:u w:val="single"/>
        </w:rPr>
        <w:t>after</w:t>
      </w:r>
      <w:r w:rsidR="008B1BBA">
        <w:t xml:space="preserve"> being </w:t>
      </w:r>
      <w:r>
        <w:t>presented with a demand for service</w:t>
      </w:r>
      <w:r w:rsidR="008B1BBA">
        <w:t xml:space="preserve">.  Instead, </w:t>
      </w:r>
      <w:r w:rsidR="000A332A">
        <w:t xml:space="preserve">the Queen Creek witnesses </w:t>
      </w:r>
      <w:r w:rsidR="008B1BBA">
        <w:t>continues to focus on land valuations and marketability</w:t>
      </w:r>
      <w:r w:rsidR="00356E61">
        <w:t>.  For example, Mr. Gardner states “it is not OK to tell landowners they cannot sell their property on a time frame of their own choosing, for it highest and best use…”</w:t>
      </w:r>
      <w:r w:rsidR="000A332A">
        <w:t xml:space="preserve">  Likewise, Mr. Shill states “Our family has waited generations to sell our property and now that right is being impacted.”  There is simply no evidence that any of the properties are requesting water or wastewater service at this time.</w:t>
      </w:r>
    </w:p>
    <w:p w14:paraId="38F5BAE8" w14:textId="1F5396E7" w:rsidR="00533518" w:rsidRDefault="00533518" w:rsidP="00533518">
      <w:pPr>
        <w:pStyle w:val="Question"/>
      </w:pPr>
      <w:r>
        <w:t>Q.</w:t>
      </w:r>
      <w:r>
        <w:tab/>
        <w:t xml:space="preserve">DOES </w:t>
      </w:r>
      <w:r w:rsidR="000A332A">
        <w:t>QUEEN CREEK</w:t>
      </w:r>
      <w:r>
        <w:t xml:space="preserve"> PROVIDE EVIDENCE THAT ANY OF THE PROPERTIES HAVE MADE A REQUEST FOR SERVICE?</w:t>
      </w:r>
    </w:p>
    <w:p w14:paraId="722681A7" w14:textId="6725D21D" w:rsidR="00533518" w:rsidRDefault="00533518" w:rsidP="00533518">
      <w:pPr>
        <w:pStyle w:val="Answer"/>
      </w:pPr>
      <w:r>
        <w:t>A.</w:t>
      </w:r>
      <w:r>
        <w:tab/>
        <w:t>Mr. Gardner provides evidence that some of the properties have requested will</w:t>
      </w:r>
      <w:r w:rsidR="00AE3271">
        <w:t>-</w:t>
      </w:r>
      <w:r>
        <w:t>serve letters and admits that Johnson or EPCOR have provided the requested will</w:t>
      </w:r>
      <w:r w:rsidR="00AE3271">
        <w:t>-</w:t>
      </w:r>
      <w:r>
        <w:t xml:space="preserve">serve letters.  These </w:t>
      </w:r>
      <w:r w:rsidR="00AF1CF9">
        <w:t>requests for will</w:t>
      </w:r>
      <w:r w:rsidR="00AE3271">
        <w:t>-</w:t>
      </w:r>
      <w:r w:rsidR="00AF1CF9">
        <w:t>serve letters are not a request for service.  Rather, they a</w:t>
      </w:r>
      <w:r>
        <w:t>re</w:t>
      </w:r>
      <w:r w:rsidR="00AF1CF9">
        <w:t xml:space="preserve"> needed</w:t>
      </w:r>
      <w:r>
        <w:t xml:space="preserve"> to allow the landowners to proceed with zoning and other entitlement activities.  </w:t>
      </w:r>
      <w:r w:rsidR="00AE3271">
        <w:t>To date,</w:t>
      </w:r>
      <w:r>
        <w:t xml:space="preserve"> it appears that Johnson has provided everything requested by the landowners</w:t>
      </w:r>
      <w:r w:rsidR="00AF1CF9">
        <w:t xml:space="preserve"> and that the landowners are able to proceed with entitlement activities.</w:t>
      </w:r>
      <w:r w:rsidR="000A332A" w:rsidRPr="000A332A">
        <w:t xml:space="preserve"> </w:t>
      </w:r>
      <w:r w:rsidR="00CC44A0">
        <w:t>Again, t</w:t>
      </w:r>
      <w:r w:rsidR="000A332A" w:rsidRPr="000A332A">
        <w:t>here is simply no evidence that any of the properties are requesting water or wastewater service at this time.</w:t>
      </w:r>
    </w:p>
    <w:p w14:paraId="34F0DED9" w14:textId="696D8F96" w:rsidR="00AF1CF9" w:rsidRPr="00AF1CF9" w:rsidRDefault="00AF1CF9" w:rsidP="00AF1CF9">
      <w:pPr>
        <w:pStyle w:val="Question"/>
      </w:pPr>
      <w:r>
        <w:lastRenderedPageBreak/>
        <w:t>Q.</w:t>
      </w:r>
      <w:r>
        <w:tab/>
        <w:t xml:space="preserve">WAS ANY EVIDENCE PROVIDED THAT ANY OF THE LANDOWNERS HAVE REQUESTED </w:t>
      </w:r>
      <w:r w:rsidR="00D04625">
        <w:t>A MAIN EXTENSION AGREEMENT?</w:t>
      </w:r>
    </w:p>
    <w:p w14:paraId="0BEA3436" w14:textId="0B425C9B" w:rsidR="00177517" w:rsidRDefault="00D04625" w:rsidP="00177517">
      <w:pPr>
        <w:pStyle w:val="Answer"/>
      </w:pPr>
      <w:r>
        <w:t>A.</w:t>
      </w:r>
      <w:r>
        <w:tab/>
        <w:t xml:space="preserve">No, just the opposite.  At one point in his testimony, when responding to Mr. Armstrong’s testimony, </w:t>
      </w:r>
      <w:r w:rsidR="000A332A">
        <w:t>Mr. Gardner s</w:t>
      </w:r>
      <w:r w:rsidR="00356E61">
        <w:t>tates</w:t>
      </w:r>
      <w:r w:rsidR="00533518">
        <w:t xml:space="preserve"> “</w:t>
      </w:r>
      <w:r>
        <w:t>a</w:t>
      </w:r>
      <w:r w:rsidR="00533518">
        <w:t xml:space="preserve">llowing new areas that are not under mainline extension agreements to leave would yield great </w:t>
      </w:r>
      <w:r>
        <w:t>practical effect and value…”</w:t>
      </w:r>
      <w:r w:rsidR="00D9086E">
        <w:t xml:space="preserve"> </w:t>
      </w:r>
    </w:p>
    <w:p w14:paraId="76E889F8" w14:textId="5E7A15F7" w:rsidR="00C11CC0" w:rsidRDefault="00C11CC0" w:rsidP="00C11CC0">
      <w:pPr>
        <w:pStyle w:val="Question"/>
      </w:pPr>
      <w:r>
        <w:t>Q.</w:t>
      </w:r>
      <w:r>
        <w:tab/>
        <w:t xml:space="preserve">DO YOU ANY FURTHER COMMENTS ON </w:t>
      </w:r>
      <w:r w:rsidR="00EC6725">
        <w:t>QUEEN CREEK’S</w:t>
      </w:r>
      <w:r>
        <w:t xml:space="preserve"> TESTIMONY?</w:t>
      </w:r>
    </w:p>
    <w:p w14:paraId="30971474" w14:textId="51425DE2" w:rsidR="00C11CC0" w:rsidRPr="0035771D" w:rsidRDefault="00C11CC0" w:rsidP="00011D19">
      <w:pPr>
        <w:pStyle w:val="Answer"/>
        <w:spacing w:after="0"/>
      </w:pPr>
      <w:r w:rsidRPr="0035771D">
        <w:t>A.</w:t>
      </w:r>
      <w:r w:rsidRPr="0035771D">
        <w:tab/>
        <w:t xml:space="preserve">Yes.  </w:t>
      </w:r>
      <w:r w:rsidR="0035771D" w:rsidRPr="0035771D">
        <w:t xml:space="preserve">As I </w:t>
      </w:r>
      <w:r w:rsidR="0035771D">
        <w:t>explain more fully</w:t>
      </w:r>
      <w:r w:rsidR="0035771D" w:rsidRPr="0035771D">
        <w:t xml:space="preserve"> in my responsive testimony, CC&amp;Ns are foundational to the ability of private water providers to provide safe and reliable service to customers in Arizona.</w:t>
      </w:r>
      <w:r w:rsidR="0035771D">
        <w:t xml:space="preserve">  </w:t>
      </w:r>
      <w:r w:rsidR="0035771D" w:rsidRPr="0035771D">
        <w:t xml:space="preserve">Any action by the Commission that has the potential to undermine the certainty of a CC&amp;N issued to a single water and wastewater provider has the potential to undermine the willingness and ability of other water and wastewater providers to invest in and finance water and wastewater infrastructure throughout Arizona.  </w:t>
      </w:r>
      <w:r w:rsidR="00EC6725">
        <w:t>Queen Creek do</w:t>
      </w:r>
      <w:r w:rsidR="0035771D">
        <w:t xml:space="preserve">es not </w:t>
      </w:r>
      <w:r w:rsidR="00011D19">
        <w:t xml:space="preserve">consider </w:t>
      </w:r>
      <w:r w:rsidR="0035771D">
        <w:t>these state-wide concerns</w:t>
      </w:r>
      <w:r w:rsidR="00EC6725">
        <w:t>.  For example,</w:t>
      </w:r>
      <w:r w:rsidR="00011D19">
        <w:t xml:space="preserve"> </w:t>
      </w:r>
      <w:r w:rsidR="00EC6725">
        <w:t xml:space="preserve">Mr. Gardner’s states when summarizing his </w:t>
      </w:r>
      <w:r w:rsidR="00011D19">
        <w:t>testimony:</w:t>
      </w:r>
    </w:p>
    <w:p w14:paraId="5B7F6B8D" w14:textId="41F491F3" w:rsidR="00C11CC0" w:rsidRDefault="00C11CC0" w:rsidP="00C11CC0">
      <w:pPr>
        <w:pStyle w:val="Answer"/>
        <w:spacing w:after="240" w:line="240" w:lineRule="auto"/>
        <w:ind w:left="1440" w:firstLine="0"/>
      </w:pPr>
      <w:r>
        <w:t>The only parties who benefit from Johnson Utilities’ continued monopoly in areas that do not wish to be served by it are: Johnson Utilities, parties who wish to acquire Johnson Utilities, and other developers who stand to profit from the reduced competition as homebuilding slows to a standstill in many areas of Johnson Utilities service area.</w:t>
      </w:r>
    </w:p>
    <w:p w14:paraId="5E8FF28A" w14:textId="0D53C584" w:rsidR="00C11CC0" w:rsidRPr="00C11CC0" w:rsidRDefault="00C11CC0" w:rsidP="00C11CC0">
      <w:pPr>
        <w:pStyle w:val="Answer"/>
      </w:pPr>
      <w:r>
        <w:tab/>
      </w:r>
      <w:r w:rsidR="00011D19">
        <w:t xml:space="preserve">This statement is indicative of Queen Creek’s disregard for the broader policy aspects of this case which the Commission must consider under the </w:t>
      </w:r>
      <w:r w:rsidR="00011D19" w:rsidRPr="00011D19">
        <w:rPr>
          <w:i/>
          <w:iCs/>
        </w:rPr>
        <w:t>James P. Paul</w:t>
      </w:r>
      <w:r w:rsidR="00011D19">
        <w:t xml:space="preserve"> standard.  In upholding the </w:t>
      </w:r>
      <w:r w:rsidR="00011D19" w:rsidRPr="00EC6AB5">
        <w:rPr>
          <w:i/>
          <w:iCs/>
        </w:rPr>
        <w:t>James P. Paul</w:t>
      </w:r>
      <w:r w:rsidR="00011D19">
        <w:t xml:space="preserve"> standard, the Commission </w:t>
      </w:r>
      <w:r w:rsidR="00EC6AB5">
        <w:t>is protecting the customers of Commission regulated water and wastewater utilities throughout Arizona.</w:t>
      </w:r>
    </w:p>
    <w:p w14:paraId="67544D2A" w14:textId="5918F602" w:rsidR="008731AC" w:rsidRDefault="0090560A" w:rsidP="0090560A">
      <w:pPr>
        <w:pStyle w:val="Question"/>
      </w:pPr>
      <w:r>
        <w:lastRenderedPageBreak/>
        <w:t>Q.</w:t>
      </w:r>
      <w:r>
        <w:tab/>
      </w:r>
      <w:r w:rsidR="006D0F66">
        <w:t>HAS</w:t>
      </w:r>
      <w:r>
        <w:t xml:space="preserve"> YOU</w:t>
      </w:r>
      <w:r w:rsidR="006D0F66">
        <w:t>R</w:t>
      </w:r>
      <w:r>
        <w:t xml:space="preserve"> OVERALL ASSESSMENT OF QUEEN CREEK</w:t>
      </w:r>
      <w:r w:rsidR="006D0F66">
        <w:t>’S</w:t>
      </w:r>
      <w:r>
        <w:t xml:space="preserve"> TESTIMONY</w:t>
      </w:r>
      <w:r w:rsidR="006D0F66">
        <w:t xml:space="preserve"> CHANGED AFTER REVIEWING ITS RESPONSIVE TESTIMONY</w:t>
      </w:r>
      <w:r>
        <w:t>?</w:t>
      </w:r>
    </w:p>
    <w:p w14:paraId="1CAF520E" w14:textId="041F438A" w:rsidR="00356788" w:rsidRPr="00732D66" w:rsidRDefault="0090560A" w:rsidP="0090560A">
      <w:pPr>
        <w:pStyle w:val="Answer"/>
      </w:pPr>
      <w:r>
        <w:t>A.</w:t>
      </w:r>
      <w:r>
        <w:tab/>
      </w:r>
      <w:r w:rsidR="006D0F66">
        <w:t xml:space="preserve">No.  </w:t>
      </w:r>
      <w:r>
        <w:t xml:space="preserve">Queen Creek has not met its burden of proof regarding justifying a change to the Johnson CC&amp;N.  Queen Creek has </w:t>
      </w:r>
      <w:r w:rsidR="00CF2357">
        <w:t xml:space="preserve">not </w:t>
      </w:r>
      <w:r>
        <w:t xml:space="preserve">articulated </w:t>
      </w:r>
      <w:r w:rsidR="004D573A">
        <w:t>its</w:t>
      </w:r>
      <w:r>
        <w:t xml:space="preserve"> interest in this proceeding and appears to be largely advocating on behalf of property owners.</w:t>
      </w:r>
      <w:r w:rsidR="008B7230">
        <w:t xml:space="preserve">  </w:t>
      </w:r>
      <w:r w:rsidR="00CF2357">
        <w:t>Queen Creek</w:t>
      </w:r>
      <w:r w:rsidR="004D573A">
        <w:t xml:space="preserve"> has</w:t>
      </w:r>
      <w:r w:rsidR="008B7230">
        <w:t xml:space="preserve"> not fully explained why a change to the Johnson CC&amp;N would be in the public interest</w:t>
      </w:r>
      <w:r w:rsidR="006D0F66">
        <w:t xml:space="preserve"> or that the change requested by Queen Creek would meet the standard </w:t>
      </w:r>
      <w:r w:rsidR="00732D66">
        <w:t xml:space="preserve">established in </w:t>
      </w:r>
      <w:r w:rsidR="00732D66">
        <w:rPr>
          <w:i/>
          <w:iCs/>
        </w:rPr>
        <w:t>James P. Paul</w:t>
      </w:r>
      <w:r w:rsidR="00732D66">
        <w:t>.</w:t>
      </w:r>
    </w:p>
    <w:p w14:paraId="4BDF3CD5" w14:textId="2C004302" w:rsidR="00EC56CA" w:rsidRDefault="00EC56CA" w:rsidP="006E6C6D">
      <w:pPr>
        <w:pStyle w:val="Question"/>
      </w:pPr>
      <w:r>
        <w:t>Q.</w:t>
      </w:r>
      <w:r>
        <w:tab/>
      </w:r>
      <w:r w:rsidRPr="00AA318F">
        <w:t xml:space="preserve">DOES THIS CONCLUDE YOUR </w:t>
      </w:r>
      <w:r w:rsidR="00732D66">
        <w:t>REPLY</w:t>
      </w:r>
      <w:r w:rsidRPr="00AA318F">
        <w:t xml:space="preserve"> TESTIMONY?</w:t>
      </w:r>
    </w:p>
    <w:p w14:paraId="4F2448A4" w14:textId="7064D1FF" w:rsidR="00EC56CA" w:rsidRPr="00F06A86" w:rsidRDefault="00EC56CA" w:rsidP="0010083C">
      <w:pPr>
        <w:pStyle w:val="Answer"/>
      </w:pPr>
      <w:r w:rsidRPr="00AA318F">
        <w:t>A.</w:t>
      </w:r>
      <w:r w:rsidRPr="00AA318F">
        <w:tab/>
        <w:t>Yes.</w:t>
      </w:r>
    </w:p>
    <w:sectPr w:rsidR="00EC56CA" w:rsidRPr="00F06A86" w:rsidSect="004E6557">
      <w:headerReference w:type="default" r:id="rId12"/>
      <w:pgSz w:w="12240" w:h="15840" w:code="1"/>
      <w:pgMar w:top="1440" w:right="1440" w:bottom="1440" w:left="1440" w:header="720" w:footer="720" w:gutter="0"/>
      <w:pgBorders>
        <w:left w:val="double" w:sz="6" w:space="2" w:color="auto"/>
        <w:right w:val="single" w:sz="6" w:space="24" w:color="000000"/>
      </w:pgBorders>
      <w:lnNumType w:countBy="1"/>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C6A7" w14:textId="77777777" w:rsidR="008E5ACC" w:rsidRDefault="008E5ACC">
      <w:r>
        <w:separator/>
      </w:r>
    </w:p>
    <w:p w14:paraId="3D5BDDCB" w14:textId="77777777" w:rsidR="008E5ACC" w:rsidRDefault="008E5ACC"/>
    <w:p w14:paraId="08588898" w14:textId="77777777" w:rsidR="008E5ACC" w:rsidRDefault="008E5ACC"/>
  </w:endnote>
  <w:endnote w:type="continuationSeparator" w:id="0">
    <w:p w14:paraId="1E8A2766" w14:textId="77777777" w:rsidR="008E5ACC" w:rsidRDefault="008E5ACC">
      <w:r>
        <w:continuationSeparator/>
      </w:r>
    </w:p>
    <w:p w14:paraId="3516244F" w14:textId="77777777" w:rsidR="008E5ACC" w:rsidRDefault="008E5ACC"/>
    <w:p w14:paraId="2D7BC3A4" w14:textId="77777777" w:rsidR="008E5ACC" w:rsidRDefault="008E5ACC"/>
  </w:endnote>
  <w:endnote w:type="continuationNotice" w:id="1">
    <w:p w14:paraId="15C4C88A" w14:textId="77777777" w:rsidR="008E5ACC" w:rsidRDefault="008E5ACC">
      <w:pPr>
        <w:spacing w:line="240" w:lineRule="auto"/>
      </w:pPr>
    </w:p>
    <w:p w14:paraId="394E1FDD" w14:textId="77777777" w:rsidR="008E5ACC" w:rsidRDefault="008E5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80B5" w14:textId="77777777" w:rsidR="00EC6AB5" w:rsidRDefault="00EC6A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166CDA" w14:textId="77777777" w:rsidR="00EC6AB5" w:rsidRDefault="00EC6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EBCE" w14:textId="77777777" w:rsidR="00EC6AB5" w:rsidRDefault="00EC6AB5">
    <w:pPr>
      <w:pStyle w:val="Footer"/>
      <w:framePr w:wrap="around" w:vAnchor="text" w:hAnchor="margin" w:xAlign="center" w:y="1"/>
      <w:rPr>
        <w:rStyle w:val="PageNumber"/>
      </w:rPr>
    </w:pPr>
  </w:p>
  <w:p w14:paraId="0637191A" w14:textId="77777777" w:rsidR="00EC6AB5" w:rsidRDefault="00EC6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0045" w14:textId="77777777" w:rsidR="008E5ACC" w:rsidRDefault="008E5ACC">
      <w:r>
        <w:separator/>
      </w:r>
    </w:p>
    <w:p w14:paraId="2F812093" w14:textId="77777777" w:rsidR="008E5ACC" w:rsidRDefault="008E5ACC"/>
    <w:p w14:paraId="07CB6226" w14:textId="77777777" w:rsidR="008E5ACC" w:rsidRDefault="008E5ACC"/>
  </w:footnote>
  <w:footnote w:type="continuationSeparator" w:id="0">
    <w:p w14:paraId="122423EE" w14:textId="77777777" w:rsidR="008E5ACC" w:rsidRDefault="008E5ACC">
      <w:r>
        <w:continuationSeparator/>
      </w:r>
    </w:p>
    <w:p w14:paraId="0F832DAB" w14:textId="77777777" w:rsidR="008E5ACC" w:rsidRDefault="008E5ACC"/>
    <w:p w14:paraId="367BA22F" w14:textId="77777777" w:rsidR="008E5ACC" w:rsidRDefault="008E5ACC"/>
  </w:footnote>
  <w:footnote w:type="continuationNotice" w:id="1">
    <w:p w14:paraId="4E478733" w14:textId="77777777" w:rsidR="008E5ACC" w:rsidRDefault="008E5ACC">
      <w:pPr>
        <w:spacing w:line="240" w:lineRule="auto"/>
      </w:pPr>
    </w:p>
    <w:p w14:paraId="291A9668" w14:textId="77777777" w:rsidR="008E5ACC" w:rsidRDefault="008E5A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0699" w14:textId="16C7E191" w:rsidR="00EC6AB5" w:rsidRDefault="00EC6AB5" w:rsidP="00D03CF3">
    <w:pPr>
      <w:pStyle w:val="Header"/>
    </w:pPr>
    <w:r>
      <w:t xml:space="preserve">Docket No. </w:t>
    </w:r>
    <w:r w:rsidRPr="007A1761">
      <w:t>W</w:t>
    </w:r>
    <w:r>
      <w:t>S</w:t>
    </w:r>
    <w:r w:rsidRPr="007A1761">
      <w:t>-</w:t>
    </w:r>
    <w:r>
      <w:t>02987A-18-0329 et al.</w:t>
    </w:r>
  </w:p>
  <w:p w14:paraId="4AA109F3" w14:textId="5EBE6032" w:rsidR="00EC6AB5" w:rsidRDefault="00EC6AB5" w:rsidP="00D03CF3">
    <w:pPr>
      <w:pStyle w:val="Header"/>
    </w:pPr>
    <w:r>
      <w:t>Reply Testimony of Ray L. Jones</w:t>
    </w:r>
  </w:p>
  <w:p w14:paraId="4FCD8330" w14:textId="25BA12BB" w:rsidR="00EC6AB5" w:rsidRDefault="00EC6AB5" w:rsidP="00D03CF3">
    <w:pPr>
      <w:pStyle w:val="Header"/>
      <w:rPr>
        <w:noProof/>
      </w:rPr>
    </w:pPr>
    <w:r>
      <w:t xml:space="preserve">Page </w:t>
    </w:r>
    <w:r>
      <w:fldChar w:fldCharType="begin"/>
    </w:r>
    <w:r>
      <w:instrText xml:space="preserve"> PAGE   \* MERGEFORMAT </w:instrText>
    </w:r>
    <w:r>
      <w:fldChar w:fldCharType="separate"/>
    </w:r>
    <w:r>
      <w:rPr>
        <w:noProof/>
      </w:rPr>
      <w:t>ii</w:t>
    </w:r>
    <w:r>
      <w:rPr>
        <w:noProof/>
      </w:rPr>
      <w:fldChar w:fldCharType="end"/>
    </w:r>
  </w:p>
  <w:p w14:paraId="6E6D4B93" w14:textId="77777777" w:rsidR="00EC6AB5" w:rsidRDefault="00EC6AB5" w:rsidP="00D03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D4BC" w14:textId="77777777" w:rsidR="00EC6AB5" w:rsidRDefault="00EC6AB5" w:rsidP="003B4158">
    <w:pPr>
      <w:pStyle w:val="Header"/>
    </w:pPr>
    <w:r>
      <w:t>Docket No. WS-02987A-18-0329 et al.</w:t>
    </w:r>
  </w:p>
  <w:p w14:paraId="76EFF822" w14:textId="21018B80" w:rsidR="00EC6AB5" w:rsidRDefault="00EC6AB5" w:rsidP="003B4158">
    <w:pPr>
      <w:pStyle w:val="Header"/>
    </w:pPr>
    <w:r>
      <w:t>Rep</w:t>
    </w:r>
    <w:r w:rsidR="00EC6725">
      <w:t>ly</w:t>
    </w:r>
    <w:r>
      <w:t xml:space="preserve"> Testimony of Ray L. Jones</w:t>
    </w:r>
  </w:p>
  <w:p w14:paraId="2D2FE308" w14:textId="6D182BAF" w:rsidR="00EC6AB5" w:rsidRDefault="00EC6AB5" w:rsidP="003B4158">
    <w:pPr>
      <w:pStyle w:val="Head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B87770">
      <w:rPr>
        <w:noProof/>
      </w:rPr>
      <w:t>4</w:t>
    </w:r>
  </w:p>
  <w:p w14:paraId="635FA6BB" w14:textId="77777777" w:rsidR="00EC6AB5" w:rsidRDefault="00EC6AB5"/>
  <w:p w14:paraId="32559270" w14:textId="77777777" w:rsidR="00EC6AB5" w:rsidRDefault="00EC6A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209B"/>
    <w:multiLevelType w:val="hybridMultilevel"/>
    <w:tmpl w:val="069E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26002"/>
    <w:multiLevelType w:val="hybridMultilevel"/>
    <w:tmpl w:val="E7C2A058"/>
    <w:lvl w:ilvl="0" w:tplc="04090001">
      <w:start w:val="1"/>
      <w:numFmt w:val="bullet"/>
      <w:lvlText w:val=""/>
      <w:lvlJc w:val="left"/>
      <w:pPr>
        <w:ind w:left="1384" w:hanging="360"/>
      </w:pPr>
      <w:rPr>
        <w:rFonts w:ascii="Symbol" w:hAnsi="Symbol" w:hint="default"/>
      </w:rPr>
    </w:lvl>
    <w:lvl w:ilvl="1" w:tplc="04090003" w:tentative="1">
      <w:start w:val="1"/>
      <w:numFmt w:val="bullet"/>
      <w:lvlText w:val="o"/>
      <w:lvlJc w:val="left"/>
      <w:pPr>
        <w:ind w:left="2104" w:hanging="360"/>
      </w:pPr>
      <w:rPr>
        <w:rFonts w:ascii="Courier New" w:hAnsi="Courier New" w:cs="Courier New" w:hint="default"/>
      </w:rPr>
    </w:lvl>
    <w:lvl w:ilvl="2" w:tplc="04090005" w:tentative="1">
      <w:start w:val="1"/>
      <w:numFmt w:val="bullet"/>
      <w:lvlText w:val=""/>
      <w:lvlJc w:val="left"/>
      <w:pPr>
        <w:ind w:left="2824" w:hanging="360"/>
      </w:pPr>
      <w:rPr>
        <w:rFonts w:ascii="Wingdings" w:hAnsi="Wingdings" w:hint="default"/>
      </w:rPr>
    </w:lvl>
    <w:lvl w:ilvl="3" w:tplc="04090001" w:tentative="1">
      <w:start w:val="1"/>
      <w:numFmt w:val="bullet"/>
      <w:lvlText w:val=""/>
      <w:lvlJc w:val="left"/>
      <w:pPr>
        <w:ind w:left="3544" w:hanging="360"/>
      </w:pPr>
      <w:rPr>
        <w:rFonts w:ascii="Symbol" w:hAnsi="Symbol" w:hint="default"/>
      </w:rPr>
    </w:lvl>
    <w:lvl w:ilvl="4" w:tplc="04090003" w:tentative="1">
      <w:start w:val="1"/>
      <w:numFmt w:val="bullet"/>
      <w:lvlText w:val="o"/>
      <w:lvlJc w:val="left"/>
      <w:pPr>
        <w:ind w:left="4264" w:hanging="360"/>
      </w:pPr>
      <w:rPr>
        <w:rFonts w:ascii="Courier New" w:hAnsi="Courier New" w:cs="Courier New" w:hint="default"/>
      </w:rPr>
    </w:lvl>
    <w:lvl w:ilvl="5" w:tplc="04090005" w:tentative="1">
      <w:start w:val="1"/>
      <w:numFmt w:val="bullet"/>
      <w:lvlText w:val=""/>
      <w:lvlJc w:val="left"/>
      <w:pPr>
        <w:ind w:left="4984" w:hanging="360"/>
      </w:pPr>
      <w:rPr>
        <w:rFonts w:ascii="Wingdings" w:hAnsi="Wingdings" w:hint="default"/>
      </w:rPr>
    </w:lvl>
    <w:lvl w:ilvl="6" w:tplc="04090001" w:tentative="1">
      <w:start w:val="1"/>
      <w:numFmt w:val="bullet"/>
      <w:lvlText w:val=""/>
      <w:lvlJc w:val="left"/>
      <w:pPr>
        <w:ind w:left="5704" w:hanging="360"/>
      </w:pPr>
      <w:rPr>
        <w:rFonts w:ascii="Symbol" w:hAnsi="Symbol" w:hint="default"/>
      </w:rPr>
    </w:lvl>
    <w:lvl w:ilvl="7" w:tplc="04090003" w:tentative="1">
      <w:start w:val="1"/>
      <w:numFmt w:val="bullet"/>
      <w:lvlText w:val="o"/>
      <w:lvlJc w:val="left"/>
      <w:pPr>
        <w:ind w:left="6424" w:hanging="360"/>
      </w:pPr>
      <w:rPr>
        <w:rFonts w:ascii="Courier New" w:hAnsi="Courier New" w:cs="Courier New" w:hint="default"/>
      </w:rPr>
    </w:lvl>
    <w:lvl w:ilvl="8" w:tplc="04090005" w:tentative="1">
      <w:start w:val="1"/>
      <w:numFmt w:val="bullet"/>
      <w:lvlText w:val=""/>
      <w:lvlJc w:val="left"/>
      <w:pPr>
        <w:ind w:left="7144" w:hanging="360"/>
      </w:pPr>
      <w:rPr>
        <w:rFonts w:ascii="Wingdings" w:hAnsi="Wingdings" w:hint="default"/>
      </w:rPr>
    </w:lvl>
  </w:abstractNum>
  <w:abstractNum w:abstractNumId="2" w15:restartNumberingAfterBreak="0">
    <w:nsid w:val="15B744D3"/>
    <w:multiLevelType w:val="multilevel"/>
    <w:tmpl w:val="0EC4D6AC"/>
    <w:lvl w:ilvl="0">
      <w:start w:val="1"/>
      <w:numFmt w:val="upperRoman"/>
      <w:pStyle w:val="Heading1"/>
      <w:lvlText w:val="%1"/>
      <w:lvlJc w:val="left"/>
      <w:pPr>
        <w:tabs>
          <w:tab w:val="num" w:pos="720"/>
        </w:tabs>
        <w:ind w:left="720" w:hanging="720"/>
      </w:pPr>
      <w:rPr>
        <w:rFonts w:hint="default"/>
        <w:b/>
        <w:i w:val="0"/>
        <w:caps w:val="0"/>
        <w:color w:val="auto"/>
        <w:sz w:val="24"/>
        <w:szCs w:val="24"/>
        <w:u w:val="none"/>
      </w:rPr>
    </w:lvl>
    <w:lvl w:ilvl="1">
      <w:start w:val="1"/>
      <w:numFmt w:val="upperLetter"/>
      <w:pStyle w:val="Heading2"/>
      <w:lvlText w:val="%2"/>
      <w:lvlJc w:val="left"/>
      <w:pPr>
        <w:tabs>
          <w:tab w:val="num" w:pos="1440"/>
        </w:tabs>
        <w:ind w:left="1440" w:hanging="720"/>
      </w:pPr>
      <w:rPr>
        <w:rFonts w:hint="default"/>
        <w:b/>
        <w:i w:val="0"/>
        <w:caps w:val="0"/>
        <w:color w:val="auto"/>
        <w:sz w:val="24"/>
        <w:u w:val="none"/>
      </w:rPr>
    </w:lvl>
    <w:lvl w:ilvl="2">
      <w:start w:val="1"/>
      <w:numFmt w:val="decimal"/>
      <w:pStyle w:val="Heading3"/>
      <w:lvlText w:val="%3"/>
      <w:lvlJc w:val="left"/>
      <w:pPr>
        <w:tabs>
          <w:tab w:val="num" w:pos="2160"/>
        </w:tabs>
        <w:ind w:left="2160" w:hanging="720"/>
      </w:pPr>
      <w:rPr>
        <w:rFonts w:hint="default"/>
        <w:b/>
        <w:i w:val="0"/>
        <w:caps w:val="0"/>
        <w:color w:val="auto"/>
        <w:sz w:val="24"/>
        <w:u w:val="none"/>
      </w:rPr>
    </w:lvl>
    <w:lvl w:ilvl="3">
      <w:start w:val="1"/>
      <w:numFmt w:val="lowerLetter"/>
      <w:pStyle w:val="Heading4"/>
      <w:lvlText w:val="%4"/>
      <w:lvlJc w:val="left"/>
      <w:pPr>
        <w:tabs>
          <w:tab w:val="num" w:pos="2880"/>
        </w:tabs>
        <w:ind w:left="2880" w:hanging="720"/>
      </w:pPr>
      <w:rPr>
        <w:rFonts w:hint="default"/>
        <w:b w:val="0"/>
        <w:i w:val="0"/>
        <w:caps w:val="0"/>
        <w:color w:val="auto"/>
        <w:sz w:val="24"/>
        <w:u w:val="none"/>
      </w:rPr>
    </w:lvl>
    <w:lvl w:ilvl="4">
      <w:start w:val="1"/>
      <w:numFmt w:val="decimal"/>
      <w:pStyle w:val="Heading5"/>
      <w:lvlText w:val="%5)"/>
      <w:lvlJc w:val="left"/>
      <w:pPr>
        <w:tabs>
          <w:tab w:val="num" w:pos="3600"/>
        </w:tabs>
        <w:ind w:left="3600" w:hanging="720"/>
      </w:pPr>
      <w:rPr>
        <w:rFonts w:hint="default"/>
        <w:b w:val="0"/>
        <w:i w:val="0"/>
        <w:caps w:val="0"/>
        <w:color w:val="auto"/>
        <w:sz w:val="24"/>
        <w:u w:val="none"/>
      </w:rPr>
    </w:lvl>
    <w:lvl w:ilvl="5">
      <w:start w:val="1"/>
      <w:numFmt w:val="lowerLetter"/>
      <w:pStyle w:val="Heading6"/>
      <w:lvlText w:val="%6)"/>
      <w:lvlJc w:val="left"/>
      <w:pPr>
        <w:tabs>
          <w:tab w:val="num" w:pos="4320"/>
        </w:tabs>
        <w:ind w:left="4320" w:hanging="720"/>
      </w:pPr>
      <w:rPr>
        <w:rFonts w:hint="default"/>
        <w:b w:val="0"/>
        <w:i w:val="0"/>
        <w:caps w:val="0"/>
        <w:color w:val="auto"/>
        <w:sz w:val="24"/>
        <w:u w:val="none"/>
      </w:rPr>
    </w:lvl>
    <w:lvl w:ilvl="6">
      <w:start w:val="1"/>
      <w:numFmt w:val="decimal"/>
      <w:pStyle w:val="Heading7"/>
      <w:lvlText w:val="%7)"/>
      <w:lvlJc w:val="left"/>
      <w:pPr>
        <w:tabs>
          <w:tab w:val="num" w:pos="5040"/>
        </w:tabs>
        <w:ind w:left="5040" w:hanging="720"/>
      </w:pPr>
      <w:rPr>
        <w:rFonts w:hint="default"/>
        <w:b w:val="0"/>
        <w:i/>
        <w:caps w:val="0"/>
        <w:color w:val="auto"/>
        <w:sz w:val="24"/>
        <w:u w:val="none"/>
      </w:rPr>
    </w:lvl>
    <w:lvl w:ilvl="7">
      <w:start w:val="1"/>
      <w:numFmt w:val="lowerLetter"/>
      <w:pStyle w:val="Heading8"/>
      <w:lvlText w:val="%8)"/>
      <w:lvlJc w:val="left"/>
      <w:pPr>
        <w:tabs>
          <w:tab w:val="num" w:pos="5760"/>
        </w:tabs>
        <w:ind w:left="5760" w:hanging="720"/>
      </w:pPr>
      <w:rPr>
        <w:rFonts w:hint="default"/>
        <w:b w:val="0"/>
        <w:i/>
        <w:caps w:val="0"/>
        <w:color w:val="auto"/>
        <w:sz w:val="24"/>
        <w:u w:val="none"/>
      </w:rPr>
    </w:lvl>
    <w:lvl w:ilvl="8">
      <w:start w:val="1"/>
      <w:numFmt w:val="decimal"/>
      <w:pStyle w:val="Heading9"/>
      <w:lvlText w:val="(%9)"/>
      <w:lvlJc w:val="left"/>
      <w:pPr>
        <w:tabs>
          <w:tab w:val="num" w:pos="6480"/>
        </w:tabs>
        <w:ind w:left="6480" w:hanging="720"/>
      </w:pPr>
      <w:rPr>
        <w:rFonts w:hint="default"/>
        <w:b w:val="0"/>
        <w:i/>
        <w:caps w:val="0"/>
        <w:color w:val="auto"/>
        <w:sz w:val="20"/>
        <w:szCs w:val="20"/>
        <w:u w:val="none"/>
      </w:rPr>
    </w:lvl>
  </w:abstractNum>
  <w:abstractNum w:abstractNumId="3" w15:restartNumberingAfterBreak="0">
    <w:nsid w:val="1A0913D7"/>
    <w:multiLevelType w:val="hybridMultilevel"/>
    <w:tmpl w:val="B7608D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BC8014F"/>
    <w:multiLevelType w:val="hybridMultilevel"/>
    <w:tmpl w:val="C43E0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674D35"/>
    <w:multiLevelType w:val="hybridMultilevel"/>
    <w:tmpl w:val="0F34AB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CFB530D"/>
    <w:multiLevelType w:val="hybridMultilevel"/>
    <w:tmpl w:val="34EA5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F4405B"/>
    <w:multiLevelType w:val="hybridMultilevel"/>
    <w:tmpl w:val="26B8D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111754"/>
    <w:multiLevelType w:val="hybridMultilevel"/>
    <w:tmpl w:val="53CC1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411D20"/>
    <w:multiLevelType w:val="hybridMultilevel"/>
    <w:tmpl w:val="39C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A494A"/>
    <w:multiLevelType w:val="hybridMultilevel"/>
    <w:tmpl w:val="BDD8B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075B68"/>
    <w:multiLevelType w:val="hybridMultilevel"/>
    <w:tmpl w:val="4F4EB98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FB2C31"/>
    <w:multiLevelType w:val="hybridMultilevel"/>
    <w:tmpl w:val="C0F2A4A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10488A"/>
    <w:multiLevelType w:val="multilevel"/>
    <w:tmpl w:val="3E0CA37E"/>
    <w:lvl w:ilvl="0">
      <w:start w:val="1"/>
      <w:numFmt w:val="upperRoman"/>
      <w:lvlRestart w:val="0"/>
      <w:pStyle w:val="pldgL1"/>
      <w:lvlText w:val="%1."/>
      <w:lvlJc w:val="left"/>
      <w:pPr>
        <w:tabs>
          <w:tab w:val="num" w:pos="1440"/>
        </w:tabs>
        <w:ind w:left="1440" w:hanging="720"/>
      </w:pPr>
      <w:rPr>
        <w:rFonts w:ascii="Times New Roman Bold" w:hAnsi="Times New Roman Bold" w:hint="default"/>
        <w:b/>
        <w:i w:val="0"/>
        <w:caps w:val="0"/>
        <w:color w:val="auto"/>
        <w:sz w:val="26"/>
        <w:szCs w:val="26"/>
        <w:u w:val="none"/>
      </w:rPr>
    </w:lvl>
    <w:lvl w:ilvl="1">
      <w:start w:val="1"/>
      <w:numFmt w:val="upperLetter"/>
      <w:pStyle w:val="pldgL2"/>
      <w:lvlText w:val="%2."/>
      <w:lvlJc w:val="left"/>
      <w:pPr>
        <w:tabs>
          <w:tab w:val="num" w:pos="2160"/>
        </w:tabs>
        <w:ind w:left="2160" w:hanging="720"/>
      </w:pPr>
      <w:rPr>
        <w:rFonts w:ascii="Times New Roman" w:hAnsi="Times New Roman" w:hint="default"/>
        <w:b/>
        <w:i w:val="0"/>
        <w:caps w:val="0"/>
        <w:color w:val="auto"/>
        <w:sz w:val="24"/>
        <w:u w:val="none"/>
      </w:rPr>
    </w:lvl>
    <w:lvl w:ilvl="2">
      <w:start w:val="1"/>
      <w:numFmt w:val="decimal"/>
      <w:pStyle w:val="pldgL3"/>
      <w:lvlText w:val="%3."/>
      <w:lvlJc w:val="left"/>
      <w:pPr>
        <w:tabs>
          <w:tab w:val="num" w:pos="2160"/>
        </w:tabs>
        <w:ind w:left="2160" w:hanging="720"/>
      </w:pPr>
      <w:rPr>
        <w:rFonts w:ascii="Times New Roman" w:hAnsi="Times New Roman" w:hint="default"/>
        <w:b/>
        <w:i w:val="0"/>
        <w:caps w:val="0"/>
        <w:color w:val="auto"/>
        <w:sz w:val="24"/>
        <w:u w:val="none"/>
      </w:rPr>
    </w:lvl>
    <w:lvl w:ilvl="3">
      <w:start w:val="1"/>
      <w:numFmt w:val="lowerLetter"/>
      <w:pStyle w:val="pldgL4"/>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decimal"/>
      <w:pStyle w:val="pldgL5"/>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Letter"/>
      <w:pStyle w:val="pldgL6"/>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lowerRoman"/>
      <w:pStyle w:val="pldgL7"/>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pStyle w:val="pldgL8"/>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pStyle w:val="pldgL9"/>
      <w:lvlText w:val="%9)"/>
      <w:lvlJc w:val="left"/>
      <w:pPr>
        <w:tabs>
          <w:tab w:val="num" w:pos="6480"/>
        </w:tabs>
        <w:ind w:left="6480" w:hanging="720"/>
      </w:pPr>
      <w:rPr>
        <w:rFonts w:ascii="Times New Roman" w:hAnsi="Times New Roman" w:hint="default"/>
        <w:b w:val="0"/>
        <w:i w:val="0"/>
        <w:caps w:val="0"/>
        <w:color w:val="auto"/>
        <w:sz w:val="24"/>
        <w:u w:val="none"/>
      </w:rPr>
    </w:lvl>
  </w:abstractNum>
  <w:abstractNum w:abstractNumId="14" w15:restartNumberingAfterBreak="0">
    <w:nsid w:val="57326AE4"/>
    <w:multiLevelType w:val="hybridMultilevel"/>
    <w:tmpl w:val="ECDEA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2A33A9"/>
    <w:multiLevelType w:val="multilevel"/>
    <w:tmpl w:val="8414944E"/>
    <w:name w:val="zzmpPleading1||Pleading1|2|1|1|1|0|45||1|0|37||1|0|32||1|0|32||1|0|32||1|0|32||1|0|32||1|0|32||1|0|32||"/>
    <w:lvl w:ilvl="0">
      <w:start w:val="1"/>
      <w:numFmt w:val="upperRoman"/>
      <w:lvlRestart w:val="0"/>
      <w:pStyle w:val="Pleading1L1"/>
      <w:lvlText w:val="%1."/>
      <w:lvlJc w:val="left"/>
      <w:pPr>
        <w:tabs>
          <w:tab w:val="num" w:pos="720"/>
        </w:tabs>
        <w:ind w:left="720" w:hanging="720"/>
      </w:pPr>
      <w:rPr>
        <w:rFonts w:ascii="Times New Roman" w:hAnsi="Times New Roman"/>
        <w:b/>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1440"/>
        </w:tabs>
        <w:ind w:left="1440" w:hanging="720"/>
      </w:pPr>
      <w:rPr>
        <w:rFonts w:ascii="Times New Roman" w:hAnsi="Times New Roman"/>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160"/>
        </w:tabs>
        <w:ind w:left="2160" w:hanging="720"/>
      </w:pPr>
      <w:rPr>
        <w:rFonts w:ascii="Courier New" w:hAnsi="Courier New"/>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Courier New" w:hAnsi="Courier New"/>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Courier New" w:hAnsi="Courier New"/>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Courier New" w:hAnsi="Courier New"/>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Courier New" w:hAnsi="Courier New"/>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Courier New" w:hAnsi="Courier New"/>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Courier New" w:hAnsi="Courier New"/>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4232E0E"/>
    <w:multiLevelType w:val="hybridMultilevel"/>
    <w:tmpl w:val="EF50700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15"/>
  </w:num>
  <w:num w:numId="4">
    <w:abstractNumId w:val="5"/>
  </w:num>
  <w:num w:numId="5">
    <w:abstractNumId w:val="8"/>
  </w:num>
  <w:num w:numId="6">
    <w:abstractNumId w:val="10"/>
  </w:num>
  <w:num w:numId="7">
    <w:abstractNumId w:val="6"/>
  </w:num>
  <w:num w:numId="8">
    <w:abstractNumId w:val="0"/>
  </w:num>
  <w:num w:numId="9">
    <w:abstractNumId w:val="16"/>
  </w:num>
  <w:num w:numId="10">
    <w:abstractNumId w:val="11"/>
  </w:num>
  <w:num w:numId="11">
    <w:abstractNumId w:val="12"/>
  </w:num>
  <w:num w:numId="12">
    <w:abstractNumId w:val="4"/>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2"/>
  </w:num>
  <w:num w:numId="31">
    <w:abstractNumId w:val="1"/>
  </w:num>
  <w:num w:numId="32">
    <w:abstractNumId w:val="14"/>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7"/>
  </w:num>
  <w:num w:numId="43">
    <w:abstractNumId w:val="2"/>
  </w:num>
  <w:num w:numId="44">
    <w:abstractNumId w:val="2"/>
  </w:num>
  <w:num w:numId="45">
    <w:abstractNumId w:val="2"/>
  </w:num>
  <w:num w:numId="46">
    <w:abstractNumId w:val="2"/>
  </w:num>
  <w:num w:numId="47">
    <w:abstractNumId w:val="2"/>
  </w:num>
  <w:num w:numId="48">
    <w:abstractNumId w:val="2"/>
  </w:num>
  <w:num w:numId="4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s-MX"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C0tDQzMrI0MjYyNjFS0lEKTi0uzszPAykwrAUAUYHxkCwAAAA="/>
  </w:docVars>
  <w:rsids>
    <w:rsidRoot w:val="00820648"/>
    <w:rsid w:val="000003E6"/>
    <w:rsid w:val="00000934"/>
    <w:rsid w:val="00000F78"/>
    <w:rsid w:val="000026CE"/>
    <w:rsid w:val="00002BD5"/>
    <w:rsid w:val="00002BFB"/>
    <w:rsid w:val="00002EF7"/>
    <w:rsid w:val="000031E4"/>
    <w:rsid w:val="00003323"/>
    <w:rsid w:val="00004A3F"/>
    <w:rsid w:val="000063F1"/>
    <w:rsid w:val="00010CA5"/>
    <w:rsid w:val="00011D19"/>
    <w:rsid w:val="000131AF"/>
    <w:rsid w:val="00013525"/>
    <w:rsid w:val="000137D1"/>
    <w:rsid w:val="00014479"/>
    <w:rsid w:val="00015301"/>
    <w:rsid w:val="00016BCE"/>
    <w:rsid w:val="000173D1"/>
    <w:rsid w:val="0002111B"/>
    <w:rsid w:val="000217EA"/>
    <w:rsid w:val="00021F1F"/>
    <w:rsid w:val="0002223A"/>
    <w:rsid w:val="00023849"/>
    <w:rsid w:val="00023C4B"/>
    <w:rsid w:val="00027205"/>
    <w:rsid w:val="000275B7"/>
    <w:rsid w:val="00030811"/>
    <w:rsid w:val="00030B12"/>
    <w:rsid w:val="0003100F"/>
    <w:rsid w:val="00032E40"/>
    <w:rsid w:val="00034B79"/>
    <w:rsid w:val="00034BCB"/>
    <w:rsid w:val="00035154"/>
    <w:rsid w:val="00035C75"/>
    <w:rsid w:val="000361BC"/>
    <w:rsid w:val="00037287"/>
    <w:rsid w:val="00040031"/>
    <w:rsid w:val="0004181F"/>
    <w:rsid w:val="00042388"/>
    <w:rsid w:val="00042C55"/>
    <w:rsid w:val="000436CB"/>
    <w:rsid w:val="00044BC6"/>
    <w:rsid w:val="000454F3"/>
    <w:rsid w:val="00045653"/>
    <w:rsid w:val="00047B87"/>
    <w:rsid w:val="00047F43"/>
    <w:rsid w:val="00050D43"/>
    <w:rsid w:val="000536AA"/>
    <w:rsid w:val="00054022"/>
    <w:rsid w:val="00054D4E"/>
    <w:rsid w:val="000558BA"/>
    <w:rsid w:val="000574E5"/>
    <w:rsid w:val="0005761A"/>
    <w:rsid w:val="00057A9C"/>
    <w:rsid w:val="00057B4E"/>
    <w:rsid w:val="00061089"/>
    <w:rsid w:val="00061B21"/>
    <w:rsid w:val="000621FC"/>
    <w:rsid w:val="0006274D"/>
    <w:rsid w:val="000627DF"/>
    <w:rsid w:val="00063CE3"/>
    <w:rsid w:val="00063EA7"/>
    <w:rsid w:val="000644E8"/>
    <w:rsid w:val="00064F61"/>
    <w:rsid w:val="00065878"/>
    <w:rsid w:val="00065C3F"/>
    <w:rsid w:val="00066CF1"/>
    <w:rsid w:val="00067975"/>
    <w:rsid w:val="00067CB4"/>
    <w:rsid w:val="000712FB"/>
    <w:rsid w:val="00072F2A"/>
    <w:rsid w:val="0007347F"/>
    <w:rsid w:val="00075073"/>
    <w:rsid w:val="00076272"/>
    <w:rsid w:val="000773E1"/>
    <w:rsid w:val="000779F8"/>
    <w:rsid w:val="00077DDA"/>
    <w:rsid w:val="000816C6"/>
    <w:rsid w:val="00082136"/>
    <w:rsid w:val="00082E98"/>
    <w:rsid w:val="0008434E"/>
    <w:rsid w:val="00084F9A"/>
    <w:rsid w:val="00086ACC"/>
    <w:rsid w:val="000877A7"/>
    <w:rsid w:val="0009176B"/>
    <w:rsid w:val="000917A6"/>
    <w:rsid w:val="00091FFC"/>
    <w:rsid w:val="00092011"/>
    <w:rsid w:val="000941EB"/>
    <w:rsid w:val="0009496D"/>
    <w:rsid w:val="000966DD"/>
    <w:rsid w:val="00096A34"/>
    <w:rsid w:val="00097030"/>
    <w:rsid w:val="00097923"/>
    <w:rsid w:val="00097F03"/>
    <w:rsid w:val="000A004F"/>
    <w:rsid w:val="000A020A"/>
    <w:rsid w:val="000A10C3"/>
    <w:rsid w:val="000A1FA9"/>
    <w:rsid w:val="000A332A"/>
    <w:rsid w:val="000A33B7"/>
    <w:rsid w:val="000A3E5B"/>
    <w:rsid w:val="000A401F"/>
    <w:rsid w:val="000A5F93"/>
    <w:rsid w:val="000A64AF"/>
    <w:rsid w:val="000A6817"/>
    <w:rsid w:val="000A6E88"/>
    <w:rsid w:val="000A7158"/>
    <w:rsid w:val="000A75F5"/>
    <w:rsid w:val="000B0F2B"/>
    <w:rsid w:val="000B3F44"/>
    <w:rsid w:val="000B482E"/>
    <w:rsid w:val="000B4CEC"/>
    <w:rsid w:val="000B72C5"/>
    <w:rsid w:val="000B7EAE"/>
    <w:rsid w:val="000C1DAB"/>
    <w:rsid w:val="000C1DAF"/>
    <w:rsid w:val="000C1DF5"/>
    <w:rsid w:val="000C2142"/>
    <w:rsid w:val="000C2587"/>
    <w:rsid w:val="000C4BFA"/>
    <w:rsid w:val="000C505B"/>
    <w:rsid w:val="000C5604"/>
    <w:rsid w:val="000C56BE"/>
    <w:rsid w:val="000D07F6"/>
    <w:rsid w:val="000D1D86"/>
    <w:rsid w:val="000D1F7A"/>
    <w:rsid w:val="000D23BF"/>
    <w:rsid w:val="000D394E"/>
    <w:rsid w:val="000D5EC5"/>
    <w:rsid w:val="000D6132"/>
    <w:rsid w:val="000D79CB"/>
    <w:rsid w:val="000D7FD6"/>
    <w:rsid w:val="000E1C3E"/>
    <w:rsid w:val="000E1E5B"/>
    <w:rsid w:val="000E21FB"/>
    <w:rsid w:val="000E3086"/>
    <w:rsid w:val="000E3194"/>
    <w:rsid w:val="000E3202"/>
    <w:rsid w:val="000E43FA"/>
    <w:rsid w:val="000E5A39"/>
    <w:rsid w:val="000F0851"/>
    <w:rsid w:val="000F0A4C"/>
    <w:rsid w:val="000F1607"/>
    <w:rsid w:val="000F1E23"/>
    <w:rsid w:val="000F2A3A"/>
    <w:rsid w:val="000F3311"/>
    <w:rsid w:val="000F432A"/>
    <w:rsid w:val="000F489B"/>
    <w:rsid w:val="000F512C"/>
    <w:rsid w:val="000F670C"/>
    <w:rsid w:val="000F7409"/>
    <w:rsid w:val="0010031E"/>
    <w:rsid w:val="0010083C"/>
    <w:rsid w:val="00100BEA"/>
    <w:rsid w:val="00101B4C"/>
    <w:rsid w:val="00101FBC"/>
    <w:rsid w:val="001024A9"/>
    <w:rsid w:val="00105AC7"/>
    <w:rsid w:val="001068EA"/>
    <w:rsid w:val="00110AE7"/>
    <w:rsid w:val="0011192C"/>
    <w:rsid w:val="00111D59"/>
    <w:rsid w:val="00112E50"/>
    <w:rsid w:val="00113C31"/>
    <w:rsid w:val="00116543"/>
    <w:rsid w:val="00116A70"/>
    <w:rsid w:val="00116D93"/>
    <w:rsid w:val="00120088"/>
    <w:rsid w:val="00122216"/>
    <w:rsid w:val="001227DC"/>
    <w:rsid w:val="001228E1"/>
    <w:rsid w:val="0012311F"/>
    <w:rsid w:val="00123583"/>
    <w:rsid w:val="00125DD1"/>
    <w:rsid w:val="00125E33"/>
    <w:rsid w:val="00126E3A"/>
    <w:rsid w:val="00127C80"/>
    <w:rsid w:val="00130868"/>
    <w:rsid w:val="00130E9F"/>
    <w:rsid w:val="0013184E"/>
    <w:rsid w:val="0013295A"/>
    <w:rsid w:val="00133108"/>
    <w:rsid w:val="00133ED6"/>
    <w:rsid w:val="00135013"/>
    <w:rsid w:val="00137293"/>
    <w:rsid w:val="001400B8"/>
    <w:rsid w:val="00140471"/>
    <w:rsid w:val="001408E8"/>
    <w:rsid w:val="00140902"/>
    <w:rsid w:val="00142013"/>
    <w:rsid w:val="00143899"/>
    <w:rsid w:val="00143E8D"/>
    <w:rsid w:val="0014538A"/>
    <w:rsid w:val="0014542E"/>
    <w:rsid w:val="0014659E"/>
    <w:rsid w:val="00147342"/>
    <w:rsid w:val="001477EE"/>
    <w:rsid w:val="00147E5E"/>
    <w:rsid w:val="00152B67"/>
    <w:rsid w:val="00156109"/>
    <w:rsid w:val="00157D3F"/>
    <w:rsid w:val="00160D21"/>
    <w:rsid w:val="001621C5"/>
    <w:rsid w:val="00162679"/>
    <w:rsid w:val="00162E0B"/>
    <w:rsid w:val="00162E42"/>
    <w:rsid w:val="001638FB"/>
    <w:rsid w:val="0016436A"/>
    <w:rsid w:val="00164E5B"/>
    <w:rsid w:val="0016599A"/>
    <w:rsid w:val="00166ECD"/>
    <w:rsid w:val="00167E9E"/>
    <w:rsid w:val="00171275"/>
    <w:rsid w:val="001712B5"/>
    <w:rsid w:val="00171E9A"/>
    <w:rsid w:val="0017408C"/>
    <w:rsid w:val="001748C0"/>
    <w:rsid w:val="0017653D"/>
    <w:rsid w:val="00177131"/>
    <w:rsid w:val="00177517"/>
    <w:rsid w:val="001775BC"/>
    <w:rsid w:val="00177F87"/>
    <w:rsid w:val="001801F1"/>
    <w:rsid w:val="0018153D"/>
    <w:rsid w:val="001826C5"/>
    <w:rsid w:val="0018299D"/>
    <w:rsid w:val="00184C8B"/>
    <w:rsid w:val="00185266"/>
    <w:rsid w:val="001901CA"/>
    <w:rsid w:val="001911D6"/>
    <w:rsid w:val="001929E9"/>
    <w:rsid w:val="00193A04"/>
    <w:rsid w:val="00194861"/>
    <w:rsid w:val="001964D6"/>
    <w:rsid w:val="001967E3"/>
    <w:rsid w:val="00197E0C"/>
    <w:rsid w:val="001A2F90"/>
    <w:rsid w:val="001A33DF"/>
    <w:rsid w:val="001A3590"/>
    <w:rsid w:val="001A398B"/>
    <w:rsid w:val="001A46D2"/>
    <w:rsid w:val="001A4896"/>
    <w:rsid w:val="001A6454"/>
    <w:rsid w:val="001A7A72"/>
    <w:rsid w:val="001B0FDA"/>
    <w:rsid w:val="001B1C6A"/>
    <w:rsid w:val="001B3CA2"/>
    <w:rsid w:val="001B3D2F"/>
    <w:rsid w:val="001B4815"/>
    <w:rsid w:val="001B4CEF"/>
    <w:rsid w:val="001B6980"/>
    <w:rsid w:val="001C0419"/>
    <w:rsid w:val="001C25C6"/>
    <w:rsid w:val="001C45F4"/>
    <w:rsid w:val="001C4768"/>
    <w:rsid w:val="001C49B3"/>
    <w:rsid w:val="001C505D"/>
    <w:rsid w:val="001C7BE0"/>
    <w:rsid w:val="001C7CF1"/>
    <w:rsid w:val="001D25D8"/>
    <w:rsid w:val="001D311B"/>
    <w:rsid w:val="001D405D"/>
    <w:rsid w:val="001D5DE7"/>
    <w:rsid w:val="001D6DF2"/>
    <w:rsid w:val="001E2610"/>
    <w:rsid w:val="001E287A"/>
    <w:rsid w:val="001E30DC"/>
    <w:rsid w:val="001E3F75"/>
    <w:rsid w:val="001E4159"/>
    <w:rsid w:val="001E5504"/>
    <w:rsid w:val="001E5A4E"/>
    <w:rsid w:val="001E637A"/>
    <w:rsid w:val="001E7ACB"/>
    <w:rsid w:val="001E7C3B"/>
    <w:rsid w:val="001E7DC2"/>
    <w:rsid w:val="001F0317"/>
    <w:rsid w:val="001F0CFC"/>
    <w:rsid w:val="001F1185"/>
    <w:rsid w:val="001F2418"/>
    <w:rsid w:val="001F2593"/>
    <w:rsid w:val="001F3438"/>
    <w:rsid w:val="001F362F"/>
    <w:rsid w:val="001F3D37"/>
    <w:rsid w:val="001F3F16"/>
    <w:rsid w:val="001F4215"/>
    <w:rsid w:val="001F4C76"/>
    <w:rsid w:val="001F6536"/>
    <w:rsid w:val="001F7B61"/>
    <w:rsid w:val="001F7C6B"/>
    <w:rsid w:val="00200815"/>
    <w:rsid w:val="00200880"/>
    <w:rsid w:val="00200DE7"/>
    <w:rsid w:val="00201709"/>
    <w:rsid w:val="002028AA"/>
    <w:rsid w:val="0020290C"/>
    <w:rsid w:val="00203A6E"/>
    <w:rsid w:val="002047E1"/>
    <w:rsid w:val="00205826"/>
    <w:rsid w:val="00205AB5"/>
    <w:rsid w:val="0020690E"/>
    <w:rsid w:val="00212608"/>
    <w:rsid w:val="0021346B"/>
    <w:rsid w:val="00213A2D"/>
    <w:rsid w:val="0021409A"/>
    <w:rsid w:val="00215F9B"/>
    <w:rsid w:val="00216BCD"/>
    <w:rsid w:val="00217571"/>
    <w:rsid w:val="00217F4B"/>
    <w:rsid w:val="002209BB"/>
    <w:rsid w:val="00220DFA"/>
    <w:rsid w:val="00221D1E"/>
    <w:rsid w:val="00221D23"/>
    <w:rsid w:val="00222BD6"/>
    <w:rsid w:val="002245C9"/>
    <w:rsid w:val="002251D6"/>
    <w:rsid w:val="00226A49"/>
    <w:rsid w:val="00226CD8"/>
    <w:rsid w:val="00226FF1"/>
    <w:rsid w:val="00230129"/>
    <w:rsid w:val="002323A1"/>
    <w:rsid w:val="00232740"/>
    <w:rsid w:val="002330F9"/>
    <w:rsid w:val="00233507"/>
    <w:rsid w:val="00233811"/>
    <w:rsid w:val="00233C16"/>
    <w:rsid w:val="00234AE3"/>
    <w:rsid w:val="00235760"/>
    <w:rsid w:val="002359C9"/>
    <w:rsid w:val="00235CC2"/>
    <w:rsid w:val="002376DE"/>
    <w:rsid w:val="00241A7D"/>
    <w:rsid w:val="00241E13"/>
    <w:rsid w:val="00242709"/>
    <w:rsid w:val="00243602"/>
    <w:rsid w:val="002443C9"/>
    <w:rsid w:val="00245DF7"/>
    <w:rsid w:val="002470EB"/>
    <w:rsid w:val="002503E0"/>
    <w:rsid w:val="00251E82"/>
    <w:rsid w:val="00253472"/>
    <w:rsid w:val="002544DB"/>
    <w:rsid w:val="0025514A"/>
    <w:rsid w:val="002558AF"/>
    <w:rsid w:val="002600E4"/>
    <w:rsid w:val="00260324"/>
    <w:rsid w:val="002609CD"/>
    <w:rsid w:val="002622BD"/>
    <w:rsid w:val="002627A0"/>
    <w:rsid w:val="002649F2"/>
    <w:rsid w:val="00264BEB"/>
    <w:rsid w:val="0026514F"/>
    <w:rsid w:val="002657DA"/>
    <w:rsid w:val="00266645"/>
    <w:rsid w:val="00266ACF"/>
    <w:rsid w:val="00266F40"/>
    <w:rsid w:val="00266F62"/>
    <w:rsid w:val="00270479"/>
    <w:rsid w:val="00270DBB"/>
    <w:rsid w:val="00271E98"/>
    <w:rsid w:val="00271F81"/>
    <w:rsid w:val="00271FB4"/>
    <w:rsid w:val="0027262E"/>
    <w:rsid w:val="0027331F"/>
    <w:rsid w:val="00273AFF"/>
    <w:rsid w:val="002740CD"/>
    <w:rsid w:val="0027492B"/>
    <w:rsid w:val="00274B0C"/>
    <w:rsid w:val="00275CAC"/>
    <w:rsid w:val="00275D20"/>
    <w:rsid w:val="0027712C"/>
    <w:rsid w:val="002776DD"/>
    <w:rsid w:val="00280392"/>
    <w:rsid w:val="00282E71"/>
    <w:rsid w:val="0028368A"/>
    <w:rsid w:val="002838E0"/>
    <w:rsid w:val="00283DA4"/>
    <w:rsid w:val="00286861"/>
    <w:rsid w:val="00287DFC"/>
    <w:rsid w:val="0029051C"/>
    <w:rsid w:val="00290945"/>
    <w:rsid w:val="00290D19"/>
    <w:rsid w:val="002919A7"/>
    <w:rsid w:val="00292657"/>
    <w:rsid w:val="0029298C"/>
    <w:rsid w:val="00293333"/>
    <w:rsid w:val="00293731"/>
    <w:rsid w:val="00294560"/>
    <w:rsid w:val="002948B8"/>
    <w:rsid w:val="0029648B"/>
    <w:rsid w:val="0029662B"/>
    <w:rsid w:val="002967DB"/>
    <w:rsid w:val="00297C8A"/>
    <w:rsid w:val="002A10CD"/>
    <w:rsid w:val="002A205B"/>
    <w:rsid w:val="002A2A05"/>
    <w:rsid w:val="002A2A76"/>
    <w:rsid w:val="002A3421"/>
    <w:rsid w:val="002A355B"/>
    <w:rsid w:val="002A52B2"/>
    <w:rsid w:val="002A7122"/>
    <w:rsid w:val="002B0B2F"/>
    <w:rsid w:val="002B305D"/>
    <w:rsid w:val="002B4200"/>
    <w:rsid w:val="002B48DE"/>
    <w:rsid w:val="002B4BE7"/>
    <w:rsid w:val="002B4F77"/>
    <w:rsid w:val="002B53B0"/>
    <w:rsid w:val="002B607C"/>
    <w:rsid w:val="002B792F"/>
    <w:rsid w:val="002C0AEF"/>
    <w:rsid w:val="002C20D8"/>
    <w:rsid w:val="002C271C"/>
    <w:rsid w:val="002C5385"/>
    <w:rsid w:val="002C59D4"/>
    <w:rsid w:val="002C5BB4"/>
    <w:rsid w:val="002C77D6"/>
    <w:rsid w:val="002C7F36"/>
    <w:rsid w:val="002D0009"/>
    <w:rsid w:val="002D08A9"/>
    <w:rsid w:val="002D12D6"/>
    <w:rsid w:val="002D2BC5"/>
    <w:rsid w:val="002D37FB"/>
    <w:rsid w:val="002D48AB"/>
    <w:rsid w:val="002D5940"/>
    <w:rsid w:val="002D63C6"/>
    <w:rsid w:val="002D676A"/>
    <w:rsid w:val="002D7022"/>
    <w:rsid w:val="002D77C8"/>
    <w:rsid w:val="002E0370"/>
    <w:rsid w:val="002E044D"/>
    <w:rsid w:val="002E11E1"/>
    <w:rsid w:val="002E34A3"/>
    <w:rsid w:val="002E49A9"/>
    <w:rsid w:val="002E54C5"/>
    <w:rsid w:val="002E63E9"/>
    <w:rsid w:val="002E6D4D"/>
    <w:rsid w:val="002E7AC5"/>
    <w:rsid w:val="002E7ACB"/>
    <w:rsid w:val="002E7E42"/>
    <w:rsid w:val="002F024A"/>
    <w:rsid w:val="002F21F8"/>
    <w:rsid w:val="002F2ACC"/>
    <w:rsid w:val="002F3845"/>
    <w:rsid w:val="002F38C9"/>
    <w:rsid w:val="002F4271"/>
    <w:rsid w:val="002F6C9C"/>
    <w:rsid w:val="002F74A6"/>
    <w:rsid w:val="002F7D6B"/>
    <w:rsid w:val="00300D62"/>
    <w:rsid w:val="003034F2"/>
    <w:rsid w:val="00303741"/>
    <w:rsid w:val="00303AE7"/>
    <w:rsid w:val="00304816"/>
    <w:rsid w:val="003048BD"/>
    <w:rsid w:val="0030534C"/>
    <w:rsid w:val="00307805"/>
    <w:rsid w:val="003078CE"/>
    <w:rsid w:val="00310296"/>
    <w:rsid w:val="00310F5F"/>
    <w:rsid w:val="00311298"/>
    <w:rsid w:val="0031206A"/>
    <w:rsid w:val="003122B8"/>
    <w:rsid w:val="00316134"/>
    <w:rsid w:val="00316A5D"/>
    <w:rsid w:val="00317101"/>
    <w:rsid w:val="0031777C"/>
    <w:rsid w:val="0032028B"/>
    <w:rsid w:val="003203CD"/>
    <w:rsid w:val="003208B8"/>
    <w:rsid w:val="00322331"/>
    <w:rsid w:val="00323C63"/>
    <w:rsid w:val="003250D0"/>
    <w:rsid w:val="00326816"/>
    <w:rsid w:val="00327C7F"/>
    <w:rsid w:val="00331421"/>
    <w:rsid w:val="003318C5"/>
    <w:rsid w:val="00332A93"/>
    <w:rsid w:val="00332D69"/>
    <w:rsid w:val="00332E6A"/>
    <w:rsid w:val="00334594"/>
    <w:rsid w:val="00335018"/>
    <w:rsid w:val="00335988"/>
    <w:rsid w:val="00337AC2"/>
    <w:rsid w:val="00340F8A"/>
    <w:rsid w:val="003413A9"/>
    <w:rsid w:val="003417DB"/>
    <w:rsid w:val="00341ADB"/>
    <w:rsid w:val="0034266F"/>
    <w:rsid w:val="00342985"/>
    <w:rsid w:val="00343153"/>
    <w:rsid w:val="003433B2"/>
    <w:rsid w:val="00343614"/>
    <w:rsid w:val="00345D55"/>
    <w:rsid w:val="003461D6"/>
    <w:rsid w:val="00346551"/>
    <w:rsid w:val="00347063"/>
    <w:rsid w:val="00350803"/>
    <w:rsid w:val="00350898"/>
    <w:rsid w:val="003510B6"/>
    <w:rsid w:val="003513C3"/>
    <w:rsid w:val="003521B5"/>
    <w:rsid w:val="00352990"/>
    <w:rsid w:val="00354140"/>
    <w:rsid w:val="003561B3"/>
    <w:rsid w:val="003561F3"/>
    <w:rsid w:val="00356788"/>
    <w:rsid w:val="00356E61"/>
    <w:rsid w:val="0035771D"/>
    <w:rsid w:val="0036079C"/>
    <w:rsid w:val="00361519"/>
    <w:rsid w:val="00361E7C"/>
    <w:rsid w:val="00363154"/>
    <w:rsid w:val="00363CAE"/>
    <w:rsid w:val="0036402A"/>
    <w:rsid w:val="00364E30"/>
    <w:rsid w:val="0036613F"/>
    <w:rsid w:val="00367DE2"/>
    <w:rsid w:val="00371306"/>
    <w:rsid w:val="00371395"/>
    <w:rsid w:val="0037201F"/>
    <w:rsid w:val="003720A5"/>
    <w:rsid w:val="00372D2E"/>
    <w:rsid w:val="003732A7"/>
    <w:rsid w:val="00373704"/>
    <w:rsid w:val="00374642"/>
    <w:rsid w:val="003746CF"/>
    <w:rsid w:val="0037488C"/>
    <w:rsid w:val="003751B0"/>
    <w:rsid w:val="00375851"/>
    <w:rsid w:val="0037642A"/>
    <w:rsid w:val="00376F8A"/>
    <w:rsid w:val="00377248"/>
    <w:rsid w:val="00380577"/>
    <w:rsid w:val="003827A3"/>
    <w:rsid w:val="00384D3B"/>
    <w:rsid w:val="00385C35"/>
    <w:rsid w:val="00386336"/>
    <w:rsid w:val="003865DD"/>
    <w:rsid w:val="00386D5B"/>
    <w:rsid w:val="00386D6C"/>
    <w:rsid w:val="003874DE"/>
    <w:rsid w:val="003914DF"/>
    <w:rsid w:val="00391594"/>
    <w:rsid w:val="00392575"/>
    <w:rsid w:val="00394B83"/>
    <w:rsid w:val="00394D60"/>
    <w:rsid w:val="00394E96"/>
    <w:rsid w:val="003953E7"/>
    <w:rsid w:val="0039569B"/>
    <w:rsid w:val="00395BBB"/>
    <w:rsid w:val="0039795A"/>
    <w:rsid w:val="00397E62"/>
    <w:rsid w:val="003A185A"/>
    <w:rsid w:val="003A196B"/>
    <w:rsid w:val="003A1FD7"/>
    <w:rsid w:val="003A1FF5"/>
    <w:rsid w:val="003A2BC8"/>
    <w:rsid w:val="003A3AEB"/>
    <w:rsid w:val="003A4600"/>
    <w:rsid w:val="003A4699"/>
    <w:rsid w:val="003A4D1C"/>
    <w:rsid w:val="003A5637"/>
    <w:rsid w:val="003A5B7B"/>
    <w:rsid w:val="003A6C57"/>
    <w:rsid w:val="003A79AF"/>
    <w:rsid w:val="003B1556"/>
    <w:rsid w:val="003B4158"/>
    <w:rsid w:val="003B4AE3"/>
    <w:rsid w:val="003B7093"/>
    <w:rsid w:val="003C11BE"/>
    <w:rsid w:val="003C2466"/>
    <w:rsid w:val="003C268F"/>
    <w:rsid w:val="003C27B1"/>
    <w:rsid w:val="003C43DF"/>
    <w:rsid w:val="003C74D3"/>
    <w:rsid w:val="003C7D78"/>
    <w:rsid w:val="003D0218"/>
    <w:rsid w:val="003D03EA"/>
    <w:rsid w:val="003D05B4"/>
    <w:rsid w:val="003D22FA"/>
    <w:rsid w:val="003D2614"/>
    <w:rsid w:val="003D3497"/>
    <w:rsid w:val="003D3D5C"/>
    <w:rsid w:val="003D49B6"/>
    <w:rsid w:val="003D4C14"/>
    <w:rsid w:val="003D555B"/>
    <w:rsid w:val="003D5A36"/>
    <w:rsid w:val="003D6431"/>
    <w:rsid w:val="003D6ED9"/>
    <w:rsid w:val="003D6F31"/>
    <w:rsid w:val="003D7B41"/>
    <w:rsid w:val="003D7EDB"/>
    <w:rsid w:val="003E11F3"/>
    <w:rsid w:val="003E128B"/>
    <w:rsid w:val="003E17B0"/>
    <w:rsid w:val="003E1C66"/>
    <w:rsid w:val="003E25C7"/>
    <w:rsid w:val="003E2A05"/>
    <w:rsid w:val="003E34BE"/>
    <w:rsid w:val="003E4A5B"/>
    <w:rsid w:val="003E6580"/>
    <w:rsid w:val="003E6C75"/>
    <w:rsid w:val="003F0BC6"/>
    <w:rsid w:val="003F0CE9"/>
    <w:rsid w:val="003F16E4"/>
    <w:rsid w:val="003F26D9"/>
    <w:rsid w:val="003F2942"/>
    <w:rsid w:val="003F3424"/>
    <w:rsid w:val="003F39BD"/>
    <w:rsid w:val="003F3C8A"/>
    <w:rsid w:val="003F3FEE"/>
    <w:rsid w:val="003F4883"/>
    <w:rsid w:val="003F73F4"/>
    <w:rsid w:val="003F740C"/>
    <w:rsid w:val="00401042"/>
    <w:rsid w:val="00401730"/>
    <w:rsid w:val="00401E0F"/>
    <w:rsid w:val="00402088"/>
    <w:rsid w:val="004024B9"/>
    <w:rsid w:val="004028DD"/>
    <w:rsid w:val="00404115"/>
    <w:rsid w:val="004042FA"/>
    <w:rsid w:val="00405109"/>
    <w:rsid w:val="004055E4"/>
    <w:rsid w:val="0040620C"/>
    <w:rsid w:val="004077E0"/>
    <w:rsid w:val="00410979"/>
    <w:rsid w:val="0041113C"/>
    <w:rsid w:val="0041176E"/>
    <w:rsid w:val="00413CD3"/>
    <w:rsid w:val="00414725"/>
    <w:rsid w:val="0041683D"/>
    <w:rsid w:val="0041693C"/>
    <w:rsid w:val="00417179"/>
    <w:rsid w:val="0041755C"/>
    <w:rsid w:val="00417667"/>
    <w:rsid w:val="00417B5E"/>
    <w:rsid w:val="00417C10"/>
    <w:rsid w:val="00420300"/>
    <w:rsid w:val="00420FFB"/>
    <w:rsid w:val="00421785"/>
    <w:rsid w:val="00422045"/>
    <w:rsid w:val="00423604"/>
    <w:rsid w:val="0042456F"/>
    <w:rsid w:val="004247C0"/>
    <w:rsid w:val="00424D35"/>
    <w:rsid w:val="00425C18"/>
    <w:rsid w:val="0042608F"/>
    <w:rsid w:val="0043019E"/>
    <w:rsid w:val="00430829"/>
    <w:rsid w:val="00431339"/>
    <w:rsid w:val="00432E4C"/>
    <w:rsid w:val="00433E61"/>
    <w:rsid w:val="00434253"/>
    <w:rsid w:val="004348D4"/>
    <w:rsid w:val="00434F5C"/>
    <w:rsid w:val="0043540A"/>
    <w:rsid w:val="00435544"/>
    <w:rsid w:val="0044016A"/>
    <w:rsid w:val="00440CCA"/>
    <w:rsid w:val="00442F7C"/>
    <w:rsid w:val="0044321E"/>
    <w:rsid w:val="0044354F"/>
    <w:rsid w:val="00444A0D"/>
    <w:rsid w:val="00445F32"/>
    <w:rsid w:val="004461A1"/>
    <w:rsid w:val="00446636"/>
    <w:rsid w:val="00447DF3"/>
    <w:rsid w:val="004505C6"/>
    <w:rsid w:val="00451538"/>
    <w:rsid w:val="0045181E"/>
    <w:rsid w:val="0045186D"/>
    <w:rsid w:val="0045200D"/>
    <w:rsid w:val="00452659"/>
    <w:rsid w:val="00452B3D"/>
    <w:rsid w:val="004541FB"/>
    <w:rsid w:val="00455C51"/>
    <w:rsid w:val="00460AA2"/>
    <w:rsid w:val="00460F1E"/>
    <w:rsid w:val="00463E45"/>
    <w:rsid w:val="0046473F"/>
    <w:rsid w:val="00464E7F"/>
    <w:rsid w:val="004658F1"/>
    <w:rsid w:val="00465D18"/>
    <w:rsid w:val="0046608E"/>
    <w:rsid w:val="00466F6A"/>
    <w:rsid w:val="0046791A"/>
    <w:rsid w:val="00473D75"/>
    <w:rsid w:val="004740DC"/>
    <w:rsid w:val="00474F31"/>
    <w:rsid w:val="004761A5"/>
    <w:rsid w:val="004764DA"/>
    <w:rsid w:val="00477160"/>
    <w:rsid w:val="004775ED"/>
    <w:rsid w:val="00477BD5"/>
    <w:rsid w:val="00481368"/>
    <w:rsid w:val="00481DDD"/>
    <w:rsid w:val="00482294"/>
    <w:rsid w:val="0048238E"/>
    <w:rsid w:val="00482D79"/>
    <w:rsid w:val="004835B2"/>
    <w:rsid w:val="004848AD"/>
    <w:rsid w:val="00484A7D"/>
    <w:rsid w:val="004855A3"/>
    <w:rsid w:val="0048639C"/>
    <w:rsid w:val="00486C9F"/>
    <w:rsid w:val="00486F43"/>
    <w:rsid w:val="004903BF"/>
    <w:rsid w:val="00490D70"/>
    <w:rsid w:val="0049144C"/>
    <w:rsid w:val="0049270E"/>
    <w:rsid w:val="00492D65"/>
    <w:rsid w:val="004936AC"/>
    <w:rsid w:val="004959BD"/>
    <w:rsid w:val="00495EFF"/>
    <w:rsid w:val="00497416"/>
    <w:rsid w:val="00497F28"/>
    <w:rsid w:val="004A03D8"/>
    <w:rsid w:val="004A0A52"/>
    <w:rsid w:val="004A1E20"/>
    <w:rsid w:val="004A2354"/>
    <w:rsid w:val="004A31F7"/>
    <w:rsid w:val="004A5F34"/>
    <w:rsid w:val="004A6434"/>
    <w:rsid w:val="004A6C74"/>
    <w:rsid w:val="004A7636"/>
    <w:rsid w:val="004B0644"/>
    <w:rsid w:val="004B1E45"/>
    <w:rsid w:val="004B2A59"/>
    <w:rsid w:val="004B3B52"/>
    <w:rsid w:val="004B600F"/>
    <w:rsid w:val="004B65B4"/>
    <w:rsid w:val="004B6CBF"/>
    <w:rsid w:val="004C0637"/>
    <w:rsid w:val="004C06D1"/>
    <w:rsid w:val="004C1545"/>
    <w:rsid w:val="004C2868"/>
    <w:rsid w:val="004C2C86"/>
    <w:rsid w:val="004C4197"/>
    <w:rsid w:val="004C4E43"/>
    <w:rsid w:val="004C5EB5"/>
    <w:rsid w:val="004C765B"/>
    <w:rsid w:val="004D3717"/>
    <w:rsid w:val="004D43AA"/>
    <w:rsid w:val="004D48CC"/>
    <w:rsid w:val="004D4C21"/>
    <w:rsid w:val="004D5030"/>
    <w:rsid w:val="004D573A"/>
    <w:rsid w:val="004D58EB"/>
    <w:rsid w:val="004D6314"/>
    <w:rsid w:val="004D6EFE"/>
    <w:rsid w:val="004D74D9"/>
    <w:rsid w:val="004E0447"/>
    <w:rsid w:val="004E39D8"/>
    <w:rsid w:val="004E4600"/>
    <w:rsid w:val="004E5208"/>
    <w:rsid w:val="004E6557"/>
    <w:rsid w:val="004E695A"/>
    <w:rsid w:val="004E7137"/>
    <w:rsid w:val="004E7F84"/>
    <w:rsid w:val="004F0DA1"/>
    <w:rsid w:val="004F189E"/>
    <w:rsid w:val="004F3B9F"/>
    <w:rsid w:val="004F45F7"/>
    <w:rsid w:val="004F57C7"/>
    <w:rsid w:val="004F7AF7"/>
    <w:rsid w:val="004F7E03"/>
    <w:rsid w:val="00500ABA"/>
    <w:rsid w:val="00500B4E"/>
    <w:rsid w:val="00500B53"/>
    <w:rsid w:val="00501307"/>
    <w:rsid w:val="0050130A"/>
    <w:rsid w:val="00501A89"/>
    <w:rsid w:val="0050222B"/>
    <w:rsid w:val="00503A9C"/>
    <w:rsid w:val="00503CC3"/>
    <w:rsid w:val="00504A22"/>
    <w:rsid w:val="005052C1"/>
    <w:rsid w:val="005054A8"/>
    <w:rsid w:val="00505741"/>
    <w:rsid w:val="0050634F"/>
    <w:rsid w:val="00506D00"/>
    <w:rsid w:val="00506F0C"/>
    <w:rsid w:val="00507067"/>
    <w:rsid w:val="00507E51"/>
    <w:rsid w:val="005106A6"/>
    <w:rsid w:val="00510712"/>
    <w:rsid w:val="0051125C"/>
    <w:rsid w:val="00511B0F"/>
    <w:rsid w:val="005147E5"/>
    <w:rsid w:val="00515375"/>
    <w:rsid w:val="00515B47"/>
    <w:rsid w:val="00516171"/>
    <w:rsid w:val="00516674"/>
    <w:rsid w:val="00516BD4"/>
    <w:rsid w:val="005170C0"/>
    <w:rsid w:val="00517B02"/>
    <w:rsid w:val="00520D06"/>
    <w:rsid w:val="00520EFE"/>
    <w:rsid w:val="00522BD1"/>
    <w:rsid w:val="00522CCC"/>
    <w:rsid w:val="00526B4A"/>
    <w:rsid w:val="00527747"/>
    <w:rsid w:val="00530AF1"/>
    <w:rsid w:val="005312BC"/>
    <w:rsid w:val="0053218E"/>
    <w:rsid w:val="00532608"/>
    <w:rsid w:val="00532712"/>
    <w:rsid w:val="00533518"/>
    <w:rsid w:val="00533CB4"/>
    <w:rsid w:val="00533F82"/>
    <w:rsid w:val="00534695"/>
    <w:rsid w:val="00534852"/>
    <w:rsid w:val="0053498B"/>
    <w:rsid w:val="005359A2"/>
    <w:rsid w:val="00535CFA"/>
    <w:rsid w:val="00536CAF"/>
    <w:rsid w:val="00536E69"/>
    <w:rsid w:val="005409F7"/>
    <w:rsid w:val="00540F0B"/>
    <w:rsid w:val="005410DB"/>
    <w:rsid w:val="00541603"/>
    <w:rsid w:val="00542C1D"/>
    <w:rsid w:val="00543382"/>
    <w:rsid w:val="00543B09"/>
    <w:rsid w:val="005442C9"/>
    <w:rsid w:val="00544B76"/>
    <w:rsid w:val="005459C9"/>
    <w:rsid w:val="005463BC"/>
    <w:rsid w:val="00546FF5"/>
    <w:rsid w:val="0054735A"/>
    <w:rsid w:val="00547CD9"/>
    <w:rsid w:val="005514DB"/>
    <w:rsid w:val="00551AE4"/>
    <w:rsid w:val="005521EB"/>
    <w:rsid w:val="00553197"/>
    <w:rsid w:val="00553662"/>
    <w:rsid w:val="00556A4E"/>
    <w:rsid w:val="00557078"/>
    <w:rsid w:val="00560681"/>
    <w:rsid w:val="00560F47"/>
    <w:rsid w:val="00561957"/>
    <w:rsid w:val="00562C81"/>
    <w:rsid w:val="0056352B"/>
    <w:rsid w:val="00563928"/>
    <w:rsid w:val="00563BDA"/>
    <w:rsid w:val="00563C19"/>
    <w:rsid w:val="0056629B"/>
    <w:rsid w:val="00567785"/>
    <w:rsid w:val="005700F0"/>
    <w:rsid w:val="005707A5"/>
    <w:rsid w:val="00571552"/>
    <w:rsid w:val="00572528"/>
    <w:rsid w:val="00572947"/>
    <w:rsid w:val="0057329B"/>
    <w:rsid w:val="00573EFD"/>
    <w:rsid w:val="005759F5"/>
    <w:rsid w:val="00576142"/>
    <w:rsid w:val="00576502"/>
    <w:rsid w:val="00576903"/>
    <w:rsid w:val="00580E1E"/>
    <w:rsid w:val="005810EF"/>
    <w:rsid w:val="00581272"/>
    <w:rsid w:val="00582C2D"/>
    <w:rsid w:val="005833F5"/>
    <w:rsid w:val="005842F9"/>
    <w:rsid w:val="00584D39"/>
    <w:rsid w:val="00585D36"/>
    <w:rsid w:val="00585E3F"/>
    <w:rsid w:val="00585EFF"/>
    <w:rsid w:val="00586162"/>
    <w:rsid w:val="00587426"/>
    <w:rsid w:val="0059132F"/>
    <w:rsid w:val="00591373"/>
    <w:rsid w:val="00593756"/>
    <w:rsid w:val="005937A8"/>
    <w:rsid w:val="00594637"/>
    <w:rsid w:val="00594DE7"/>
    <w:rsid w:val="005952E2"/>
    <w:rsid w:val="00595748"/>
    <w:rsid w:val="00595E51"/>
    <w:rsid w:val="00596A20"/>
    <w:rsid w:val="00596BAC"/>
    <w:rsid w:val="005977F0"/>
    <w:rsid w:val="005A14DB"/>
    <w:rsid w:val="005A1558"/>
    <w:rsid w:val="005A2C26"/>
    <w:rsid w:val="005A31BB"/>
    <w:rsid w:val="005A411C"/>
    <w:rsid w:val="005A5032"/>
    <w:rsid w:val="005A59AA"/>
    <w:rsid w:val="005A5EEE"/>
    <w:rsid w:val="005A67F3"/>
    <w:rsid w:val="005A6CF0"/>
    <w:rsid w:val="005B20B5"/>
    <w:rsid w:val="005B2E3A"/>
    <w:rsid w:val="005B3757"/>
    <w:rsid w:val="005B3D63"/>
    <w:rsid w:val="005B5560"/>
    <w:rsid w:val="005B662B"/>
    <w:rsid w:val="005B76A6"/>
    <w:rsid w:val="005B7B73"/>
    <w:rsid w:val="005C0454"/>
    <w:rsid w:val="005C0A74"/>
    <w:rsid w:val="005C169A"/>
    <w:rsid w:val="005C2072"/>
    <w:rsid w:val="005C2E93"/>
    <w:rsid w:val="005C37C7"/>
    <w:rsid w:val="005C39CA"/>
    <w:rsid w:val="005C3E8A"/>
    <w:rsid w:val="005C5C24"/>
    <w:rsid w:val="005C6393"/>
    <w:rsid w:val="005C6A02"/>
    <w:rsid w:val="005C7195"/>
    <w:rsid w:val="005C79EF"/>
    <w:rsid w:val="005D0E41"/>
    <w:rsid w:val="005D235C"/>
    <w:rsid w:val="005D2701"/>
    <w:rsid w:val="005D27A0"/>
    <w:rsid w:val="005D30B6"/>
    <w:rsid w:val="005D33C6"/>
    <w:rsid w:val="005D750F"/>
    <w:rsid w:val="005D7994"/>
    <w:rsid w:val="005D7A3D"/>
    <w:rsid w:val="005E0B21"/>
    <w:rsid w:val="005E0F91"/>
    <w:rsid w:val="005E35C6"/>
    <w:rsid w:val="005E35F8"/>
    <w:rsid w:val="005E4353"/>
    <w:rsid w:val="005E66D3"/>
    <w:rsid w:val="005E6826"/>
    <w:rsid w:val="005E684E"/>
    <w:rsid w:val="005E6C64"/>
    <w:rsid w:val="005E7359"/>
    <w:rsid w:val="005F0A3B"/>
    <w:rsid w:val="005F1AC8"/>
    <w:rsid w:val="005F2453"/>
    <w:rsid w:val="005F3FAF"/>
    <w:rsid w:val="005F5594"/>
    <w:rsid w:val="005F691D"/>
    <w:rsid w:val="005F6CCA"/>
    <w:rsid w:val="006003D5"/>
    <w:rsid w:val="0060091A"/>
    <w:rsid w:val="00600BFB"/>
    <w:rsid w:val="00600CAC"/>
    <w:rsid w:val="0060196C"/>
    <w:rsid w:val="00601B62"/>
    <w:rsid w:val="00601EB8"/>
    <w:rsid w:val="00602038"/>
    <w:rsid w:val="0060205F"/>
    <w:rsid w:val="006020B6"/>
    <w:rsid w:val="00603279"/>
    <w:rsid w:val="00604FE8"/>
    <w:rsid w:val="00605C1B"/>
    <w:rsid w:val="00605CEA"/>
    <w:rsid w:val="006065E9"/>
    <w:rsid w:val="00607E6D"/>
    <w:rsid w:val="00610883"/>
    <w:rsid w:val="0061167F"/>
    <w:rsid w:val="006132BF"/>
    <w:rsid w:val="006140DE"/>
    <w:rsid w:val="00617A8C"/>
    <w:rsid w:val="00622780"/>
    <w:rsid w:val="006229E1"/>
    <w:rsid w:val="00622CB8"/>
    <w:rsid w:val="00623F92"/>
    <w:rsid w:val="0062412E"/>
    <w:rsid w:val="00624AFD"/>
    <w:rsid w:val="00624EC1"/>
    <w:rsid w:val="006253CB"/>
    <w:rsid w:val="006262EF"/>
    <w:rsid w:val="00626424"/>
    <w:rsid w:val="0062659C"/>
    <w:rsid w:val="00626657"/>
    <w:rsid w:val="00626C6C"/>
    <w:rsid w:val="00626EF6"/>
    <w:rsid w:val="00627AA3"/>
    <w:rsid w:val="006309DA"/>
    <w:rsid w:val="00631667"/>
    <w:rsid w:val="006323EA"/>
    <w:rsid w:val="0063277A"/>
    <w:rsid w:val="00632ECF"/>
    <w:rsid w:val="006330EC"/>
    <w:rsid w:val="00633414"/>
    <w:rsid w:val="0063369C"/>
    <w:rsid w:val="0063369E"/>
    <w:rsid w:val="00634031"/>
    <w:rsid w:val="00634150"/>
    <w:rsid w:val="00634178"/>
    <w:rsid w:val="00635439"/>
    <w:rsid w:val="00636D59"/>
    <w:rsid w:val="0063752A"/>
    <w:rsid w:val="00637660"/>
    <w:rsid w:val="00640CD3"/>
    <w:rsid w:val="00640E8F"/>
    <w:rsid w:val="00641180"/>
    <w:rsid w:val="00641AA2"/>
    <w:rsid w:val="006423A9"/>
    <w:rsid w:val="0064280A"/>
    <w:rsid w:val="00642F27"/>
    <w:rsid w:val="006435B8"/>
    <w:rsid w:val="00645857"/>
    <w:rsid w:val="00645873"/>
    <w:rsid w:val="00645C37"/>
    <w:rsid w:val="00645C4B"/>
    <w:rsid w:val="00645E30"/>
    <w:rsid w:val="00647109"/>
    <w:rsid w:val="00647A3C"/>
    <w:rsid w:val="00650175"/>
    <w:rsid w:val="006508AC"/>
    <w:rsid w:val="00651092"/>
    <w:rsid w:val="00652BFE"/>
    <w:rsid w:val="0065324D"/>
    <w:rsid w:val="0065356F"/>
    <w:rsid w:val="00654A99"/>
    <w:rsid w:val="0065519C"/>
    <w:rsid w:val="00655569"/>
    <w:rsid w:val="00656E82"/>
    <w:rsid w:val="006609FA"/>
    <w:rsid w:val="00660D07"/>
    <w:rsid w:val="0066114C"/>
    <w:rsid w:val="006615B9"/>
    <w:rsid w:val="006615FA"/>
    <w:rsid w:val="00662CE5"/>
    <w:rsid w:val="006635B1"/>
    <w:rsid w:val="00663B85"/>
    <w:rsid w:val="0066442A"/>
    <w:rsid w:val="00667C4F"/>
    <w:rsid w:val="00670A27"/>
    <w:rsid w:val="00671A7A"/>
    <w:rsid w:val="00675AD6"/>
    <w:rsid w:val="0067619D"/>
    <w:rsid w:val="00677318"/>
    <w:rsid w:val="00677BFB"/>
    <w:rsid w:val="00677D2F"/>
    <w:rsid w:val="006802FE"/>
    <w:rsid w:val="00680833"/>
    <w:rsid w:val="006820B0"/>
    <w:rsid w:val="00682404"/>
    <w:rsid w:val="006843A1"/>
    <w:rsid w:val="00685D35"/>
    <w:rsid w:val="00686685"/>
    <w:rsid w:val="00687006"/>
    <w:rsid w:val="00687279"/>
    <w:rsid w:val="00687633"/>
    <w:rsid w:val="00690F32"/>
    <w:rsid w:val="0069305C"/>
    <w:rsid w:val="006946B9"/>
    <w:rsid w:val="006952C8"/>
    <w:rsid w:val="0069552E"/>
    <w:rsid w:val="00695A28"/>
    <w:rsid w:val="00695C76"/>
    <w:rsid w:val="00696617"/>
    <w:rsid w:val="00697BF0"/>
    <w:rsid w:val="006A095F"/>
    <w:rsid w:val="006A0D3A"/>
    <w:rsid w:val="006A1CA2"/>
    <w:rsid w:val="006A550C"/>
    <w:rsid w:val="006A586E"/>
    <w:rsid w:val="006A5C3D"/>
    <w:rsid w:val="006A67AE"/>
    <w:rsid w:val="006A7B8C"/>
    <w:rsid w:val="006B1B4B"/>
    <w:rsid w:val="006B2122"/>
    <w:rsid w:val="006B2D57"/>
    <w:rsid w:val="006B2E31"/>
    <w:rsid w:val="006B4070"/>
    <w:rsid w:val="006B475E"/>
    <w:rsid w:val="006B4F4D"/>
    <w:rsid w:val="006B5064"/>
    <w:rsid w:val="006B627F"/>
    <w:rsid w:val="006B6C98"/>
    <w:rsid w:val="006B6F2F"/>
    <w:rsid w:val="006B7526"/>
    <w:rsid w:val="006C1E6B"/>
    <w:rsid w:val="006C2C66"/>
    <w:rsid w:val="006C393F"/>
    <w:rsid w:val="006C4D1E"/>
    <w:rsid w:val="006C4EB6"/>
    <w:rsid w:val="006C5CD4"/>
    <w:rsid w:val="006C7026"/>
    <w:rsid w:val="006C759E"/>
    <w:rsid w:val="006C766E"/>
    <w:rsid w:val="006C783F"/>
    <w:rsid w:val="006C7B8C"/>
    <w:rsid w:val="006D09EB"/>
    <w:rsid w:val="006D0F66"/>
    <w:rsid w:val="006D421A"/>
    <w:rsid w:val="006D43C3"/>
    <w:rsid w:val="006D4655"/>
    <w:rsid w:val="006D529E"/>
    <w:rsid w:val="006D6901"/>
    <w:rsid w:val="006D6B42"/>
    <w:rsid w:val="006D6E0A"/>
    <w:rsid w:val="006D70EE"/>
    <w:rsid w:val="006D78A4"/>
    <w:rsid w:val="006E0827"/>
    <w:rsid w:val="006E0F28"/>
    <w:rsid w:val="006E16DE"/>
    <w:rsid w:val="006E1ED7"/>
    <w:rsid w:val="006E2466"/>
    <w:rsid w:val="006E319F"/>
    <w:rsid w:val="006E3C18"/>
    <w:rsid w:val="006E3CB0"/>
    <w:rsid w:val="006E5138"/>
    <w:rsid w:val="006E5674"/>
    <w:rsid w:val="006E5759"/>
    <w:rsid w:val="006E6C6D"/>
    <w:rsid w:val="006E725C"/>
    <w:rsid w:val="006F0135"/>
    <w:rsid w:val="006F020E"/>
    <w:rsid w:val="006F0C47"/>
    <w:rsid w:val="006F2E2B"/>
    <w:rsid w:val="006F2ED0"/>
    <w:rsid w:val="006F6735"/>
    <w:rsid w:val="00700867"/>
    <w:rsid w:val="00700C9A"/>
    <w:rsid w:val="00701D7F"/>
    <w:rsid w:val="00702B04"/>
    <w:rsid w:val="007033B8"/>
    <w:rsid w:val="00703B5C"/>
    <w:rsid w:val="007062D2"/>
    <w:rsid w:val="0070713E"/>
    <w:rsid w:val="0070739B"/>
    <w:rsid w:val="0071005E"/>
    <w:rsid w:val="00710E18"/>
    <w:rsid w:val="00711FE7"/>
    <w:rsid w:val="00712290"/>
    <w:rsid w:val="007131F7"/>
    <w:rsid w:val="00713517"/>
    <w:rsid w:val="00714D7F"/>
    <w:rsid w:val="00716281"/>
    <w:rsid w:val="00720B64"/>
    <w:rsid w:val="00721E1C"/>
    <w:rsid w:val="007233B1"/>
    <w:rsid w:val="00724817"/>
    <w:rsid w:val="00725060"/>
    <w:rsid w:val="007250E5"/>
    <w:rsid w:val="00725B68"/>
    <w:rsid w:val="00725E87"/>
    <w:rsid w:val="00726F73"/>
    <w:rsid w:val="00727C10"/>
    <w:rsid w:val="00730BD2"/>
    <w:rsid w:val="007327D1"/>
    <w:rsid w:val="00732D66"/>
    <w:rsid w:val="007332FD"/>
    <w:rsid w:val="00734CDA"/>
    <w:rsid w:val="0073511B"/>
    <w:rsid w:val="0073634B"/>
    <w:rsid w:val="0073689A"/>
    <w:rsid w:val="00737804"/>
    <w:rsid w:val="00740D93"/>
    <w:rsid w:val="00740DED"/>
    <w:rsid w:val="00741363"/>
    <w:rsid w:val="00741576"/>
    <w:rsid w:val="0074169F"/>
    <w:rsid w:val="0074204C"/>
    <w:rsid w:val="00743295"/>
    <w:rsid w:val="00743339"/>
    <w:rsid w:val="007435EA"/>
    <w:rsid w:val="0074466C"/>
    <w:rsid w:val="00744C5E"/>
    <w:rsid w:val="0074568B"/>
    <w:rsid w:val="00745785"/>
    <w:rsid w:val="00745C21"/>
    <w:rsid w:val="00746069"/>
    <w:rsid w:val="007466D7"/>
    <w:rsid w:val="00746C26"/>
    <w:rsid w:val="007475F3"/>
    <w:rsid w:val="00747A95"/>
    <w:rsid w:val="00750108"/>
    <w:rsid w:val="00751D40"/>
    <w:rsid w:val="0075202C"/>
    <w:rsid w:val="00753C14"/>
    <w:rsid w:val="00754472"/>
    <w:rsid w:val="00755C11"/>
    <w:rsid w:val="00760CD5"/>
    <w:rsid w:val="0076258D"/>
    <w:rsid w:val="00762738"/>
    <w:rsid w:val="00763053"/>
    <w:rsid w:val="0076362D"/>
    <w:rsid w:val="00764810"/>
    <w:rsid w:val="00764ED7"/>
    <w:rsid w:val="007658E9"/>
    <w:rsid w:val="00766331"/>
    <w:rsid w:val="00766C07"/>
    <w:rsid w:val="0076736E"/>
    <w:rsid w:val="00767419"/>
    <w:rsid w:val="00767688"/>
    <w:rsid w:val="00767ED7"/>
    <w:rsid w:val="00770888"/>
    <w:rsid w:val="007708A5"/>
    <w:rsid w:val="007709EF"/>
    <w:rsid w:val="00771FB6"/>
    <w:rsid w:val="007728B0"/>
    <w:rsid w:val="00772C87"/>
    <w:rsid w:val="0077381F"/>
    <w:rsid w:val="007738C0"/>
    <w:rsid w:val="00774453"/>
    <w:rsid w:val="00780B34"/>
    <w:rsid w:val="00783028"/>
    <w:rsid w:val="00784F1C"/>
    <w:rsid w:val="00785464"/>
    <w:rsid w:val="00785F1B"/>
    <w:rsid w:val="00786715"/>
    <w:rsid w:val="00786D23"/>
    <w:rsid w:val="00787B6A"/>
    <w:rsid w:val="00787DA3"/>
    <w:rsid w:val="0079047B"/>
    <w:rsid w:val="007909F3"/>
    <w:rsid w:val="00796612"/>
    <w:rsid w:val="00797DEF"/>
    <w:rsid w:val="007A1761"/>
    <w:rsid w:val="007A2AC8"/>
    <w:rsid w:val="007A2D16"/>
    <w:rsid w:val="007A52C5"/>
    <w:rsid w:val="007A54FE"/>
    <w:rsid w:val="007A5E75"/>
    <w:rsid w:val="007A7B78"/>
    <w:rsid w:val="007B0B20"/>
    <w:rsid w:val="007B18D4"/>
    <w:rsid w:val="007B245C"/>
    <w:rsid w:val="007B2CB9"/>
    <w:rsid w:val="007B435A"/>
    <w:rsid w:val="007B640B"/>
    <w:rsid w:val="007B7BD9"/>
    <w:rsid w:val="007C159E"/>
    <w:rsid w:val="007C1960"/>
    <w:rsid w:val="007C292F"/>
    <w:rsid w:val="007C2AC3"/>
    <w:rsid w:val="007C3A98"/>
    <w:rsid w:val="007C3F3E"/>
    <w:rsid w:val="007C4ACD"/>
    <w:rsid w:val="007C63C6"/>
    <w:rsid w:val="007C6875"/>
    <w:rsid w:val="007C7027"/>
    <w:rsid w:val="007C7C00"/>
    <w:rsid w:val="007C7E64"/>
    <w:rsid w:val="007D1342"/>
    <w:rsid w:val="007D1CD0"/>
    <w:rsid w:val="007D3826"/>
    <w:rsid w:val="007D5419"/>
    <w:rsid w:val="007D6DA2"/>
    <w:rsid w:val="007E0A54"/>
    <w:rsid w:val="007E2DBF"/>
    <w:rsid w:val="007E638E"/>
    <w:rsid w:val="007E6F45"/>
    <w:rsid w:val="007E701A"/>
    <w:rsid w:val="007E7D0C"/>
    <w:rsid w:val="007F0986"/>
    <w:rsid w:val="007F0DE0"/>
    <w:rsid w:val="007F140F"/>
    <w:rsid w:val="007F1B41"/>
    <w:rsid w:val="007F1B68"/>
    <w:rsid w:val="007F1B87"/>
    <w:rsid w:val="007F2FB9"/>
    <w:rsid w:val="007F3007"/>
    <w:rsid w:val="007F3AAB"/>
    <w:rsid w:val="007F6B0D"/>
    <w:rsid w:val="007F6B70"/>
    <w:rsid w:val="007F6C23"/>
    <w:rsid w:val="007F7D63"/>
    <w:rsid w:val="007F7EBB"/>
    <w:rsid w:val="00801EBF"/>
    <w:rsid w:val="008028ED"/>
    <w:rsid w:val="00802E54"/>
    <w:rsid w:val="00803F26"/>
    <w:rsid w:val="008041EE"/>
    <w:rsid w:val="00804B58"/>
    <w:rsid w:val="00804DD2"/>
    <w:rsid w:val="008061F9"/>
    <w:rsid w:val="008062AB"/>
    <w:rsid w:val="008064C2"/>
    <w:rsid w:val="008076F2"/>
    <w:rsid w:val="0080786D"/>
    <w:rsid w:val="00810007"/>
    <w:rsid w:val="00811801"/>
    <w:rsid w:val="00811B11"/>
    <w:rsid w:val="00811B80"/>
    <w:rsid w:val="00811DBA"/>
    <w:rsid w:val="00812282"/>
    <w:rsid w:val="008123D5"/>
    <w:rsid w:val="008135DB"/>
    <w:rsid w:val="00813DF5"/>
    <w:rsid w:val="008144D7"/>
    <w:rsid w:val="00814689"/>
    <w:rsid w:val="00815365"/>
    <w:rsid w:val="00816B99"/>
    <w:rsid w:val="00816C75"/>
    <w:rsid w:val="008178C7"/>
    <w:rsid w:val="00820648"/>
    <w:rsid w:val="00824064"/>
    <w:rsid w:val="00824698"/>
    <w:rsid w:val="00825C1D"/>
    <w:rsid w:val="00825FD5"/>
    <w:rsid w:val="00827444"/>
    <w:rsid w:val="00830700"/>
    <w:rsid w:val="00830EDC"/>
    <w:rsid w:val="0083182D"/>
    <w:rsid w:val="0083245C"/>
    <w:rsid w:val="00832CC4"/>
    <w:rsid w:val="008335C7"/>
    <w:rsid w:val="0083542D"/>
    <w:rsid w:val="00835D97"/>
    <w:rsid w:val="00836288"/>
    <w:rsid w:val="008362B0"/>
    <w:rsid w:val="008364CB"/>
    <w:rsid w:val="00836544"/>
    <w:rsid w:val="008373A8"/>
    <w:rsid w:val="00841B4D"/>
    <w:rsid w:val="00842BB1"/>
    <w:rsid w:val="0084419B"/>
    <w:rsid w:val="00844B40"/>
    <w:rsid w:val="00844ED7"/>
    <w:rsid w:val="00845212"/>
    <w:rsid w:val="008453EF"/>
    <w:rsid w:val="00847A3E"/>
    <w:rsid w:val="00847BAE"/>
    <w:rsid w:val="00847E32"/>
    <w:rsid w:val="00850ED4"/>
    <w:rsid w:val="00851185"/>
    <w:rsid w:val="00851261"/>
    <w:rsid w:val="00851AF5"/>
    <w:rsid w:val="00852B81"/>
    <w:rsid w:val="0085492D"/>
    <w:rsid w:val="0085496C"/>
    <w:rsid w:val="00855DA4"/>
    <w:rsid w:val="00856CDC"/>
    <w:rsid w:val="00857184"/>
    <w:rsid w:val="00857430"/>
    <w:rsid w:val="008576FB"/>
    <w:rsid w:val="0085771B"/>
    <w:rsid w:val="00857CC7"/>
    <w:rsid w:val="00861704"/>
    <w:rsid w:val="008651D4"/>
    <w:rsid w:val="00866695"/>
    <w:rsid w:val="0086775E"/>
    <w:rsid w:val="008678EB"/>
    <w:rsid w:val="00870857"/>
    <w:rsid w:val="00870EA5"/>
    <w:rsid w:val="008714FE"/>
    <w:rsid w:val="00872D05"/>
    <w:rsid w:val="00872F18"/>
    <w:rsid w:val="008731AC"/>
    <w:rsid w:val="0087411E"/>
    <w:rsid w:val="008758A6"/>
    <w:rsid w:val="00875F1D"/>
    <w:rsid w:val="00876E8F"/>
    <w:rsid w:val="00877245"/>
    <w:rsid w:val="00877813"/>
    <w:rsid w:val="008824CE"/>
    <w:rsid w:val="00884960"/>
    <w:rsid w:val="00885655"/>
    <w:rsid w:val="00886670"/>
    <w:rsid w:val="008900CE"/>
    <w:rsid w:val="008913C8"/>
    <w:rsid w:val="008921AD"/>
    <w:rsid w:val="00892676"/>
    <w:rsid w:val="00893FCD"/>
    <w:rsid w:val="008946E3"/>
    <w:rsid w:val="008953A5"/>
    <w:rsid w:val="008956C5"/>
    <w:rsid w:val="008A034D"/>
    <w:rsid w:val="008A048F"/>
    <w:rsid w:val="008A07A8"/>
    <w:rsid w:val="008A1440"/>
    <w:rsid w:val="008A28B8"/>
    <w:rsid w:val="008A4C6D"/>
    <w:rsid w:val="008A50DB"/>
    <w:rsid w:val="008A5A96"/>
    <w:rsid w:val="008A7F32"/>
    <w:rsid w:val="008B0106"/>
    <w:rsid w:val="008B016B"/>
    <w:rsid w:val="008B174C"/>
    <w:rsid w:val="008B18A7"/>
    <w:rsid w:val="008B1A9B"/>
    <w:rsid w:val="008B1BBA"/>
    <w:rsid w:val="008B31CF"/>
    <w:rsid w:val="008B4965"/>
    <w:rsid w:val="008B5B26"/>
    <w:rsid w:val="008B7230"/>
    <w:rsid w:val="008B7458"/>
    <w:rsid w:val="008B786D"/>
    <w:rsid w:val="008B7B39"/>
    <w:rsid w:val="008C0B32"/>
    <w:rsid w:val="008C134F"/>
    <w:rsid w:val="008C213B"/>
    <w:rsid w:val="008C308C"/>
    <w:rsid w:val="008C3BD3"/>
    <w:rsid w:val="008D0C24"/>
    <w:rsid w:val="008D1378"/>
    <w:rsid w:val="008D2083"/>
    <w:rsid w:val="008D211A"/>
    <w:rsid w:val="008D276D"/>
    <w:rsid w:val="008D306D"/>
    <w:rsid w:val="008D4419"/>
    <w:rsid w:val="008D55C6"/>
    <w:rsid w:val="008D5ECB"/>
    <w:rsid w:val="008D78FE"/>
    <w:rsid w:val="008D7E96"/>
    <w:rsid w:val="008D7F94"/>
    <w:rsid w:val="008E02D7"/>
    <w:rsid w:val="008E0393"/>
    <w:rsid w:val="008E1114"/>
    <w:rsid w:val="008E1292"/>
    <w:rsid w:val="008E22C8"/>
    <w:rsid w:val="008E2E73"/>
    <w:rsid w:val="008E35B0"/>
    <w:rsid w:val="008E363A"/>
    <w:rsid w:val="008E39F3"/>
    <w:rsid w:val="008E3CAC"/>
    <w:rsid w:val="008E4E62"/>
    <w:rsid w:val="008E56D3"/>
    <w:rsid w:val="008E59DA"/>
    <w:rsid w:val="008E5ACC"/>
    <w:rsid w:val="008E5C7D"/>
    <w:rsid w:val="008E666C"/>
    <w:rsid w:val="008F06C6"/>
    <w:rsid w:val="008F4675"/>
    <w:rsid w:val="008F5E69"/>
    <w:rsid w:val="008F637D"/>
    <w:rsid w:val="0090071E"/>
    <w:rsid w:val="00901A8A"/>
    <w:rsid w:val="00901BD4"/>
    <w:rsid w:val="00901F0F"/>
    <w:rsid w:val="00902631"/>
    <w:rsid w:val="00902E94"/>
    <w:rsid w:val="009030E7"/>
    <w:rsid w:val="009035C8"/>
    <w:rsid w:val="009049FE"/>
    <w:rsid w:val="0090560A"/>
    <w:rsid w:val="00905644"/>
    <w:rsid w:val="00905D42"/>
    <w:rsid w:val="00905E9C"/>
    <w:rsid w:val="009062FD"/>
    <w:rsid w:val="00906F31"/>
    <w:rsid w:val="00907002"/>
    <w:rsid w:val="00910331"/>
    <w:rsid w:val="00910DDD"/>
    <w:rsid w:val="00911897"/>
    <w:rsid w:val="0091376C"/>
    <w:rsid w:val="009141FE"/>
    <w:rsid w:val="00914AF8"/>
    <w:rsid w:val="00915800"/>
    <w:rsid w:val="00916E87"/>
    <w:rsid w:val="0091731D"/>
    <w:rsid w:val="00921512"/>
    <w:rsid w:val="00921D7F"/>
    <w:rsid w:val="009244CE"/>
    <w:rsid w:val="00924D7F"/>
    <w:rsid w:val="009254D3"/>
    <w:rsid w:val="0092757B"/>
    <w:rsid w:val="00930F31"/>
    <w:rsid w:val="00932B4C"/>
    <w:rsid w:val="00933A49"/>
    <w:rsid w:val="00933C69"/>
    <w:rsid w:val="00934D72"/>
    <w:rsid w:val="00935AA4"/>
    <w:rsid w:val="00937467"/>
    <w:rsid w:val="00937529"/>
    <w:rsid w:val="009376DB"/>
    <w:rsid w:val="009377B1"/>
    <w:rsid w:val="009403A7"/>
    <w:rsid w:val="00940675"/>
    <w:rsid w:val="009414DF"/>
    <w:rsid w:val="00942849"/>
    <w:rsid w:val="00942C29"/>
    <w:rsid w:val="00942CE6"/>
    <w:rsid w:val="009464DF"/>
    <w:rsid w:val="009465E5"/>
    <w:rsid w:val="00947849"/>
    <w:rsid w:val="00950433"/>
    <w:rsid w:val="00950C9E"/>
    <w:rsid w:val="00952012"/>
    <w:rsid w:val="00952908"/>
    <w:rsid w:val="00953A00"/>
    <w:rsid w:val="0095408C"/>
    <w:rsid w:val="00954481"/>
    <w:rsid w:val="00954950"/>
    <w:rsid w:val="00954F03"/>
    <w:rsid w:val="009550B6"/>
    <w:rsid w:val="009550D1"/>
    <w:rsid w:val="00956138"/>
    <w:rsid w:val="00956EE6"/>
    <w:rsid w:val="00957378"/>
    <w:rsid w:val="009579A4"/>
    <w:rsid w:val="00957A3E"/>
    <w:rsid w:val="009617F8"/>
    <w:rsid w:val="00961A31"/>
    <w:rsid w:val="009625CD"/>
    <w:rsid w:val="00962AA0"/>
    <w:rsid w:val="00964AF2"/>
    <w:rsid w:val="00964E7C"/>
    <w:rsid w:val="00965941"/>
    <w:rsid w:val="009670FB"/>
    <w:rsid w:val="00967C02"/>
    <w:rsid w:val="009701E2"/>
    <w:rsid w:val="00972901"/>
    <w:rsid w:val="00974AC9"/>
    <w:rsid w:val="00977465"/>
    <w:rsid w:val="00977EBC"/>
    <w:rsid w:val="00980037"/>
    <w:rsid w:val="00980C5A"/>
    <w:rsid w:val="00981EAB"/>
    <w:rsid w:val="009834D2"/>
    <w:rsid w:val="009837CD"/>
    <w:rsid w:val="00983B6B"/>
    <w:rsid w:val="00983B71"/>
    <w:rsid w:val="00983FF3"/>
    <w:rsid w:val="0098646E"/>
    <w:rsid w:val="00986BB0"/>
    <w:rsid w:val="00986F61"/>
    <w:rsid w:val="0098707D"/>
    <w:rsid w:val="009871EB"/>
    <w:rsid w:val="00987530"/>
    <w:rsid w:val="00987BB9"/>
    <w:rsid w:val="00987BEE"/>
    <w:rsid w:val="00990DA4"/>
    <w:rsid w:val="0099217E"/>
    <w:rsid w:val="00993292"/>
    <w:rsid w:val="009933EA"/>
    <w:rsid w:val="0099375C"/>
    <w:rsid w:val="00993B32"/>
    <w:rsid w:val="00993E5F"/>
    <w:rsid w:val="009949C7"/>
    <w:rsid w:val="009952D8"/>
    <w:rsid w:val="00996144"/>
    <w:rsid w:val="00996401"/>
    <w:rsid w:val="009968B4"/>
    <w:rsid w:val="009972B6"/>
    <w:rsid w:val="009A07BB"/>
    <w:rsid w:val="009A09E0"/>
    <w:rsid w:val="009A0F4B"/>
    <w:rsid w:val="009A1096"/>
    <w:rsid w:val="009A1FF0"/>
    <w:rsid w:val="009A25E0"/>
    <w:rsid w:val="009A2AC4"/>
    <w:rsid w:val="009A3B02"/>
    <w:rsid w:val="009A4764"/>
    <w:rsid w:val="009A69B0"/>
    <w:rsid w:val="009B0468"/>
    <w:rsid w:val="009B066B"/>
    <w:rsid w:val="009B06FB"/>
    <w:rsid w:val="009B12DC"/>
    <w:rsid w:val="009B1B6A"/>
    <w:rsid w:val="009B23DD"/>
    <w:rsid w:val="009B294A"/>
    <w:rsid w:val="009B2A92"/>
    <w:rsid w:val="009B2DD6"/>
    <w:rsid w:val="009B54BB"/>
    <w:rsid w:val="009C0FC7"/>
    <w:rsid w:val="009C132B"/>
    <w:rsid w:val="009C19CC"/>
    <w:rsid w:val="009C2504"/>
    <w:rsid w:val="009C293E"/>
    <w:rsid w:val="009C2C0D"/>
    <w:rsid w:val="009C3D2C"/>
    <w:rsid w:val="009C5F3C"/>
    <w:rsid w:val="009C6BCD"/>
    <w:rsid w:val="009C6E80"/>
    <w:rsid w:val="009D02F6"/>
    <w:rsid w:val="009D0E71"/>
    <w:rsid w:val="009D174E"/>
    <w:rsid w:val="009D24BA"/>
    <w:rsid w:val="009D40A0"/>
    <w:rsid w:val="009D4480"/>
    <w:rsid w:val="009D4521"/>
    <w:rsid w:val="009D5455"/>
    <w:rsid w:val="009D6632"/>
    <w:rsid w:val="009E0A1E"/>
    <w:rsid w:val="009E2024"/>
    <w:rsid w:val="009E2845"/>
    <w:rsid w:val="009E2F2F"/>
    <w:rsid w:val="009E33BC"/>
    <w:rsid w:val="009E54F2"/>
    <w:rsid w:val="009E5987"/>
    <w:rsid w:val="009F02C7"/>
    <w:rsid w:val="009F0919"/>
    <w:rsid w:val="009F0FA0"/>
    <w:rsid w:val="009F2162"/>
    <w:rsid w:val="009F3BCE"/>
    <w:rsid w:val="009F3EF5"/>
    <w:rsid w:val="009F4645"/>
    <w:rsid w:val="009F55E9"/>
    <w:rsid w:val="009F561F"/>
    <w:rsid w:val="009F5B96"/>
    <w:rsid w:val="009F5FF7"/>
    <w:rsid w:val="009F66BA"/>
    <w:rsid w:val="009F6AA1"/>
    <w:rsid w:val="00A00381"/>
    <w:rsid w:val="00A00530"/>
    <w:rsid w:val="00A01FBC"/>
    <w:rsid w:val="00A0293F"/>
    <w:rsid w:val="00A02A97"/>
    <w:rsid w:val="00A02D2B"/>
    <w:rsid w:val="00A02F3A"/>
    <w:rsid w:val="00A04099"/>
    <w:rsid w:val="00A05036"/>
    <w:rsid w:val="00A06A0D"/>
    <w:rsid w:val="00A06D82"/>
    <w:rsid w:val="00A10BB8"/>
    <w:rsid w:val="00A11AB7"/>
    <w:rsid w:val="00A13056"/>
    <w:rsid w:val="00A13CC4"/>
    <w:rsid w:val="00A14C20"/>
    <w:rsid w:val="00A20D88"/>
    <w:rsid w:val="00A20E0F"/>
    <w:rsid w:val="00A238F8"/>
    <w:rsid w:val="00A24E1A"/>
    <w:rsid w:val="00A254B9"/>
    <w:rsid w:val="00A2553E"/>
    <w:rsid w:val="00A25F84"/>
    <w:rsid w:val="00A267E9"/>
    <w:rsid w:val="00A30D1C"/>
    <w:rsid w:val="00A313E4"/>
    <w:rsid w:val="00A324C2"/>
    <w:rsid w:val="00A32B83"/>
    <w:rsid w:val="00A347DD"/>
    <w:rsid w:val="00A34C65"/>
    <w:rsid w:val="00A34E6B"/>
    <w:rsid w:val="00A34F78"/>
    <w:rsid w:val="00A3636D"/>
    <w:rsid w:val="00A36710"/>
    <w:rsid w:val="00A4093C"/>
    <w:rsid w:val="00A42149"/>
    <w:rsid w:val="00A44297"/>
    <w:rsid w:val="00A4556F"/>
    <w:rsid w:val="00A45617"/>
    <w:rsid w:val="00A45D91"/>
    <w:rsid w:val="00A462BF"/>
    <w:rsid w:val="00A463D7"/>
    <w:rsid w:val="00A4644F"/>
    <w:rsid w:val="00A467B9"/>
    <w:rsid w:val="00A471F1"/>
    <w:rsid w:val="00A50171"/>
    <w:rsid w:val="00A51C5E"/>
    <w:rsid w:val="00A525F4"/>
    <w:rsid w:val="00A52A05"/>
    <w:rsid w:val="00A5346C"/>
    <w:rsid w:val="00A53B3A"/>
    <w:rsid w:val="00A542E2"/>
    <w:rsid w:val="00A54AC0"/>
    <w:rsid w:val="00A55D11"/>
    <w:rsid w:val="00A56B09"/>
    <w:rsid w:val="00A5775D"/>
    <w:rsid w:val="00A604C0"/>
    <w:rsid w:val="00A62484"/>
    <w:rsid w:val="00A6406C"/>
    <w:rsid w:val="00A64454"/>
    <w:rsid w:val="00A6478E"/>
    <w:rsid w:val="00A648BB"/>
    <w:rsid w:val="00A65B64"/>
    <w:rsid w:val="00A668F9"/>
    <w:rsid w:val="00A67B1A"/>
    <w:rsid w:val="00A70624"/>
    <w:rsid w:val="00A714D8"/>
    <w:rsid w:val="00A72247"/>
    <w:rsid w:val="00A723D6"/>
    <w:rsid w:val="00A72474"/>
    <w:rsid w:val="00A731AB"/>
    <w:rsid w:val="00A76A7B"/>
    <w:rsid w:val="00A82EA6"/>
    <w:rsid w:val="00A83E57"/>
    <w:rsid w:val="00A845E8"/>
    <w:rsid w:val="00A848FF"/>
    <w:rsid w:val="00A84F96"/>
    <w:rsid w:val="00A8565C"/>
    <w:rsid w:val="00A873BA"/>
    <w:rsid w:val="00A87A7B"/>
    <w:rsid w:val="00A919CD"/>
    <w:rsid w:val="00A94465"/>
    <w:rsid w:val="00A947BF"/>
    <w:rsid w:val="00A950A7"/>
    <w:rsid w:val="00A95511"/>
    <w:rsid w:val="00A9683B"/>
    <w:rsid w:val="00A97C3F"/>
    <w:rsid w:val="00AA0012"/>
    <w:rsid w:val="00AA02E8"/>
    <w:rsid w:val="00AA0839"/>
    <w:rsid w:val="00AA0CA1"/>
    <w:rsid w:val="00AA39E0"/>
    <w:rsid w:val="00AA40E6"/>
    <w:rsid w:val="00AA5668"/>
    <w:rsid w:val="00AA5D93"/>
    <w:rsid w:val="00AA5E3F"/>
    <w:rsid w:val="00AA5EEB"/>
    <w:rsid w:val="00AA6140"/>
    <w:rsid w:val="00AA6DE7"/>
    <w:rsid w:val="00AA7292"/>
    <w:rsid w:val="00AA7F35"/>
    <w:rsid w:val="00AB1C41"/>
    <w:rsid w:val="00AB2BCE"/>
    <w:rsid w:val="00AB2EA8"/>
    <w:rsid w:val="00AB3F35"/>
    <w:rsid w:val="00AB5A64"/>
    <w:rsid w:val="00AB5C13"/>
    <w:rsid w:val="00AB5C46"/>
    <w:rsid w:val="00AB69C4"/>
    <w:rsid w:val="00AB6A6A"/>
    <w:rsid w:val="00AC144A"/>
    <w:rsid w:val="00AC1907"/>
    <w:rsid w:val="00AC2490"/>
    <w:rsid w:val="00AC46E3"/>
    <w:rsid w:val="00AC543D"/>
    <w:rsid w:val="00AC67F9"/>
    <w:rsid w:val="00AC6F5C"/>
    <w:rsid w:val="00AC70C7"/>
    <w:rsid w:val="00AD021D"/>
    <w:rsid w:val="00AD04F4"/>
    <w:rsid w:val="00AD1C52"/>
    <w:rsid w:val="00AD1D15"/>
    <w:rsid w:val="00AD1D6B"/>
    <w:rsid w:val="00AD20DF"/>
    <w:rsid w:val="00AD6A24"/>
    <w:rsid w:val="00AD6D98"/>
    <w:rsid w:val="00AE15DF"/>
    <w:rsid w:val="00AE30F3"/>
    <w:rsid w:val="00AE3271"/>
    <w:rsid w:val="00AE4965"/>
    <w:rsid w:val="00AE58C5"/>
    <w:rsid w:val="00AE58D7"/>
    <w:rsid w:val="00AE5B37"/>
    <w:rsid w:val="00AE644D"/>
    <w:rsid w:val="00AE6C3B"/>
    <w:rsid w:val="00AF046D"/>
    <w:rsid w:val="00AF04A6"/>
    <w:rsid w:val="00AF118F"/>
    <w:rsid w:val="00AF1283"/>
    <w:rsid w:val="00AF1CF9"/>
    <w:rsid w:val="00AF24CC"/>
    <w:rsid w:val="00AF2A20"/>
    <w:rsid w:val="00AF4B76"/>
    <w:rsid w:val="00AF64AD"/>
    <w:rsid w:val="00AF7879"/>
    <w:rsid w:val="00AF7C6F"/>
    <w:rsid w:val="00B004E6"/>
    <w:rsid w:val="00B01305"/>
    <w:rsid w:val="00B01500"/>
    <w:rsid w:val="00B0189E"/>
    <w:rsid w:val="00B0232F"/>
    <w:rsid w:val="00B02C8F"/>
    <w:rsid w:val="00B04979"/>
    <w:rsid w:val="00B06BC5"/>
    <w:rsid w:val="00B07305"/>
    <w:rsid w:val="00B0736A"/>
    <w:rsid w:val="00B073E4"/>
    <w:rsid w:val="00B07CA3"/>
    <w:rsid w:val="00B1095F"/>
    <w:rsid w:val="00B11259"/>
    <w:rsid w:val="00B112D4"/>
    <w:rsid w:val="00B11BE8"/>
    <w:rsid w:val="00B1305D"/>
    <w:rsid w:val="00B13DFB"/>
    <w:rsid w:val="00B14AEB"/>
    <w:rsid w:val="00B14E3B"/>
    <w:rsid w:val="00B14FFD"/>
    <w:rsid w:val="00B159BD"/>
    <w:rsid w:val="00B20487"/>
    <w:rsid w:val="00B20CEA"/>
    <w:rsid w:val="00B20DA6"/>
    <w:rsid w:val="00B221E1"/>
    <w:rsid w:val="00B230D2"/>
    <w:rsid w:val="00B24B89"/>
    <w:rsid w:val="00B24DE9"/>
    <w:rsid w:val="00B25215"/>
    <w:rsid w:val="00B2577E"/>
    <w:rsid w:val="00B30381"/>
    <w:rsid w:val="00B30759"/>
    <w:rsid w:val="00B31CEF"/>
    <w:rsid w:val="00B323D0"/>
    <w:rsid w:val="00B32D26"/>
    <w:rsid w:val="00B35B1A"/>
    <w:rsid w:val="00B374A9"/>
    <w:rsid w:val="00B40FD3"/>
    <w:rsid w:val="00B45AAC"/>
    <w:rsid w:val="00B4673A"/>
    <w:rsid w:val="00B47884"/>
    <w:rsid w:val="00B47B99"/>
    <w:rsid w:val="00B52773"/>
    <w:rsid w:val="00B52B9D"/>
    <w:rsid w:val="00B53632"/>
    <w:rsid w:val="00B55CB6"/>
    <w:rsid w:val="00B56887"/>
    <w:rsid w:val="00B572F5"/>
    <w:rsid w:val="00B574BC"/>
    <w:rsid w:val="00B57D44"/>
    <w:rsid w:val="00B61025"/>
    <w:rsid w:val="00B61381"/>
    <w:rsid w:val="00B61C63"/>
    <w:rsid w:val="00B63646"/>
    <w:rsid w:val="00B63FB3"/>
    <w:rsid w:val="00B64666"/>
    <w:rsid w:val="00B65987"/>
    <w:rsid w:val="00B66082"/>
    <w:rsid w:val="00B67186"/>
    <w:rsid w:val="00B67F82"/>
    <w:rsid w:val="00B71262"/>
    <w:rsid w:val="00B72201"/>
    <w:rsid w:val="00B72582"/>
    <w:rsid w:val="00B732F5"/>
    <w:rsid w:val="00B757B0"/>
    <w:rsid w:val="00B76135"/>
    <w:rsid w:val="00B778C0"/>
    <w:rsid w:val="00B77B7C"/>
    <w:rsid w:val="00B8021D"/>
    <w:rsid w:val="00B80401"/>
    <w:rsid w:val="00B8146D"/>
    <w:rsid w:val="00B824DA"/>
    <w:rsid w:val="00B82B7C"/>
    <w:rsid w:val="00B82EEC"/>
    <w:rsid w:val="00B833FA"/>
    <w:rsid w:val="00B836FD"/>
    <w:rsid w:val="00B8427D"/>
    <w:rsid w:val="00B85910"/>
    <w:rsid w:val="00B872C4"/>
    <w:rsid w:val="00B873B8"/>
    <w:rsid w:val="00B87770"/>
    <w:rsid w:val="00B90D5A"/>
    <w:rsid w:val="00B92359"/>
    <w:rsid w:val="00B9308C"/>
    <w:rsid w:val="00B93842"/>
    <w:rsid w:val="00B9598B"/>
    <w:rsid w:val="00B95AB0"/>
    <w:rsid w:val="00B966C5"/>
    <w:rsid w:val="00B96BF3"/>
    <w:rsid w:val="00B96C33"/>
    <w:rsid w:val="00B97976"/>
    <w:rsid w:val="00B97B7F"/>
    <w:rsid w:val="00BA35C6"/>
    <w:rsid w:val="00BA4424"/>
    <w:rsid w:val="00BA445C"/>
    <w:rsid w:val="00BA4CE4"/>
    <w:rsid w:val="00BA52A0"/>
    <w:rsid w:val="00BA52C2"/>
    <w:rsid w:val="00BA66FF"/>
    <w:rsid w:val="00BB2855"/>
    <w:rsid w:val="00BB3444"/>
    <w:rsid w:val="00BB3AB7"/>
    <w:rsid w:val="00BB3BCE"/>
    <w:rsid w:val="00BB3D0B"/>
    <w:rsid w:val="00BB43D7"/>
    <w:rsid w:val="00BB46FA"/>
    <w:rsid w:val="00BB4C5B"/>
    <w:rsid w:val="00BB5095"/>
    <w:rsid w:val="00BB51D8"/>
    <w:rsid w:val="00BB5CC9"/>
    <w:rsid w:val="00BB5D50"/>
    <w:rsid w:val="00BB638E"/>
    <w:rsid w:val="00BC0058"/>
    <w:rsid w:val="00BC0631"/>
    <w:rsid w:val="00BC205A"/>
    <w:rsid w:val="00BC21D4"/>
    <w:rsid w:val="00BC226D"/>
    <w:rsid w:val="00BC2840"/>
    <w:rsid w:val="00BC353C"/>
    <w:rsid w:val="00BC3A3C"/>
    <w:rsid w:val="00BC4007"/>
    <w:rsid w:val="00BC4239"/>
    <w:rsid w:val="00BC5529"/>
    <w:rsid w:val="00BC7BBA"/>
    <w:rsid w:val="00BD018D"/>
    <w:rsid w:val="00BD1207"/>
    <w:rsid w:val="00BD1487"/>
    <w:rsid w:val="00BD1FF2"/>
    <w:rsid w:val="00BD24A7"/>
    <w:rsid w:val="00BD25ED"/>
    <w:rsid w:val="00BD3EDB"/>
    <w:rsid w:val="00BD43EB"/>
    <w:rsid w:val="00BD46EE"/>
    <w:rsid w:val="00BD490E"/>
    <w:rsid w:val="00BD7210"/>
    <w:rsid w:val="00BE0988"/>
    <w:rsid w:val="00BE0F32"/>
    <w:rsid w:val="00BE0F6B"/>
    <w:rsid w:val="00BE1BB1"/>
    <w:rsid w:val="00BE2C66"/>
    <w:rsid w:val="00BE3F11"/>
    <w:rsid w:val="00BE454E"/>
    <w:rsid w:val="00BE48D3"/>
    <w:rsid w:val="00BE4D03"/>
    <w:rsid w:val="00BE57C0"/>
    <w:rsid w:val="00BE59D9"/>
    <w:rsid w:val="00BE5D67"/>
    <w:rsid w:val="00BE5D95"/>
    <w:rsid w:val="00BE626A"/>
    <w:rsid w:val="00BE6F92"/>
    <w:rsid w:val="00BE7728"/>
    <w:rsid w:val="00BF062D"/>
    <w:rsid w:val="00BF073E"/>
    <w:rsid w:val="00BF07B8"/>
    <w:rsid w:val="00BF0B4C"/>
    <w:rsid w:val="00BF2F01"/>
    <w:rsid w:val="00BF483D"/>
    <w:rsid w:val="00BF4B68"/>
    <w:rsid w:val="00BF5F99"/>
    <w:rsid w:val="00BF63A1"/>
    <w:rsid w:val="00BF6D89"/>
    <w:rsid w:val="00BF733E"/>
    <w:rsid w:val="00C00A97"/>
    <w:rsid w:val="00C037EB"/>
    <w:rsid w:val="00C03C76"/>
    <w:rsid w:val="00C04553"/>
    <w:rsid w:val="00C0499B"/>
    <w:rsid w:val="00C049D5"/>
    <w:rsid w:val="00C04C0E"/>
    <w:rsid w:val="00C04C93"/>
    <w:rsid w:val="00C0500E"/>
    <w:rsid w:val="00C071CB"/>
    <w:rsid w:val="00C07675"/>
    <w:rsid w:val="00C10B94"/>
    <w:rsid w:val="00C11CC0"/>
    <w:rsid w:val="00C12E70"/>
    <w:rsid w:val="00C1309E"/>
    <w:rsid w:val="00C137EB"/>
    <w:rsid w:val="00C141A7"/>
    <w:rsid w:val="00C1511F"/>
    <w:rsid w:val="00C152DA"/>
    <w:rsid w:val="00C1619B"/>
    <w:rsid w:val="00C163C9"/>
    <w:rsid w:val="00C16812"/>
    <w:rsid w:val="00C20469"/>
    <w:rsid w:val="00C2130B"/>
    <w:rsid w:val="00C217BA"/>
    <w:rsid w:val="00C238F5"/>
    <w:rsid w:val="00C23D50"/>
    <w:rsid w:val="00C24781"/>
    <w:rsid w:val="00C25575"/>
    <w:rsid w:val="00C25F59"/>
    <w:rsid w:val="00C26B30"/>
    <w:rsid w:val="00C302AE"/>
    <w:rsid w:val="00C319FC"/>
    <w:rsid w:val="00C327FF"/>
    <w:rsid w:val="00C33DCF"/>
    <w:rsid w:val="00C3568E"/>
    <w:rsid w:val="00C37C6D"/>
    <w:rsid w:val="00C409C8"/>
    <w:rsid w:val="00C40FAB"/>
    <w:rsid w:val="00C42B89"/>
    <w:rsid w:val="00C4499C"/>
    <w:rsid w:val="00C44B48"/>
    <w:rsid w:val="00C44FEA"/>
    <w:rsid w:val="00C45CC5"/>
    <w:rsid w:val="00C46470"/>
    <w:rsid w:val="00C468D2"/>
    <w:rsid w:val="00C46D98"/>
    <w:rsid w:val="00C5080B"/>
    <w:rsid w:val="00C51204"/>
    <w:rsid w:val="00C53349"/>
    <w:rsid w:val="00C544D6"/>
    <w:rsid w:val="00C55BBE"/>
    <w:rsid w:val="00C55DBE"/>
    <w:rsid w:val="00C60451"/>
    <w:rsid w:val="00C60A9B"/>
    <w:rsid w:val="00C61EB1"/>
    <w:rsid w:val="00C61F96"/>
    <w:rsid w:val="00C62D81"/>
    <w:rsid w:val="00C63C14"/>
    <w:rsid w:val="00C643F0"/>
    <w:rsid w:val="00C64D46"/>
    <w:rsid w:val="00C65552"/>
    <w:rsid w:val="00C65B2A"/>
    <w:rsid w:val="00C65F86"/>
    <w:rsid w:val="00C67522"/>
    <w:rsid w:val="00C7287D"/>
    <w:rsid w:val="00C73390"/>
    <w:rsid w:val="00C73A90"/>
    <w:rsid w:val="00C74028"/>
    <w:rsid w:val="00C7464C"/>
    <w:rsid w:val="00C763C3"/>
    <w:rsid w:val="00C77BFA"/>
    <w:rsid w:val="00C8072F"/>
    <w:rsid w:val="00C80C62"/>
    <w:rsid w:val="00C81237"/>
    <w:rsid w:val="00C827FB"/>
    <w:rsid w:val="00C82B80"/>
    <w:rsid w:val="00C82B9B"/>
    <w:rsid w:val="00C85399"/>
    <w:rsid w:val="00C8618B"/>
    <w:rsid w:val="00C86E65"/>
    <w:rsid w:val="00C86FCB"/>
    <w:rsid w:val="00C912F0"/>
    <w:rsid w:val="00C913DA"/>
    <w:rsid w:val="00C919CD"/>
    <w:rsid w:val="00C936B9"/>
    <w:rsid w:val="00C94634"/>
    <w:rsid w:val="00C9483C"/>
    <w:rsid w:val="00C95583"/>
    <w:rsid w:val="00C956CD"/>
    <w:rsid w:val="00C95D1C"/>
    <w:rsid w:val="00C96540"/>
    <w:rsid w:val="00C9669C"/>
    <w:rsid w:val="00C96783"/>
    <w:rsid w:val="00C96E90"/>
    <w:rsid w:val="00CA0214"/>
    <w:rsid w:val="00CA110F"/>
    <w:rsid w:val="00CA256C"/>
    <w:rsid w:val="00CA2ED5"/>
    <w:rsid w:val="00CA360C"/>
    <w:rsid w:val="00CA43A4"/>
    <w:rsid w:val="00CA43E4"/>
    <w:rsid w:val="00CA4C7E"/>
    <w:rsid w:val="00CA5735"/>
    <w:rsid w:val="00CA5FF4"/>
    <w:rsid w:val="00CA73E1"/>
    <w:rsid w:val="00CA7648"/>
    <w:rsid w:val="00CB1341"/>
    <w:rsid w:val="00CB199F"/>
    <w:rsid w:val="00CB2969"/>
    <w:rsid w:val="00CB33AF"/>
    <w:rsid w:val="00CB38D1"/>
    <w:rsid w:val="00CB403D"/>
    <w:rsid w:val="00CB52F7"/>
    <w:rsid w:val="00CB7230"/>
    <w:rsid w:val="00CB73C8"/>
    <w:rsid w:val="00CB764C"/>
    <w:rsid w:val="00CB79C4"/>
    <w:rsid w:val="00CB7F10"/>
    <w:rsid w:val="00CC06C4"/>
    <w:rsid w:val="00CC2315"/>
    <w:rsid w:val="00CC2356"/>
    <w:rsid w:val="00CC2ADD"/>
    <w:rsid w:val="00CC37C5"/>
    <w:rsid w:val="00CC3D73"/>
    <w:rsid w:val="00CC44A0"/>
    <w:rsid w:val="00CC63C9"/>
    <w:rsid w:val="00CC7C52"/>
    <w:rsid w:val="00CC7FED"/>
    <w:rsid w:val="00CD0001"/>
    <w:rsid w:val="00CD00F2"/>
    <w:rsid w:val="00CD0AC2"/>
    <w:rsid w:val="00CD1AF0"/>
    <w:rsid w:val="00CD1C17"/>
    <w:rsid w:val="00CD2C47"/>
    <w:rsid w:val="00CD431F"/>
    <w:rsid w:val="00CD4663"/>
    <w:rsid w:val="00CD495F"/>
    <w:rsid w:val="00CD622A"/>
    <w:rsid w:val="00CD661E"/>
    <w:rsid w:val="00CD770F"/>
    <w:rsid w:val="00CD7EFF"/>
    <w:rsid w:val="00CE0338"/>
    <w:rsid w:val="00CE1ED4"/>
    <w:rsid w:val="00CE2503"/>
    <w:rsid w:val="00CE2AD5"/>
    <w:rsid w:val="00CE4192"/>
    <w:rsid w:val="00CE5154"/>
    <w:rsid w:val="00CE5C82"/>
    <w:rsid w:val="00CE6023"/>
    <w:rsid w:val="00CE7962"/>
    <w:rsid w:val="00CF07E7"/>
    <w:rsid w:val="00CF18CD"/>
    <w:rsid w:val="00CF1B2D"/>
    <w:rsid w:val="00CF2357"/>
    <w:rsid w:val="00CF2EF6"/>
    <w:rsid w:val="00CF3B6B"/>
    <w:rsid w:val="00CF5800"/>
    <w:rsid w:val="00CF5989"/>
    <w:rsid w:val="00D00368"/>
    <w:rsid w:val="00D01999"/>
    <w:rsid w:val="00D02D34"/>
    <w:rsid w:val="00D03234"/>
    <w:rsid w:val="00D03CF3"/>
    <w:rsid w:val="00D04625"/>
    <w:rsid w:val="00D0484F"/>
    <w:rsid w:val="00D04EB7"/>
    <w:rsid w:val="00D05658"/>
    <w:rsid w:val="00D05963"/>
    <w:rsid w:val="00D0675B"/>
    <w:rsid w:val="00D07A33"/>
    <w:rsid w:val="00D10581"/>
    <w:rsid w:val="00D10D5A"/>
    <w:rsid w:val="00D115F9"/>
    <w:rsid w:val="00D11F2D"/>
    <w:rsid w:val="00D127D1"/>
    <w:rsid w:val="00D12C11"/>
    <w:rsid w:val="00D12C67"/>
    <w:rsid w:val="00D150D8"/>
    <w:rsid w:val="00D1564A"/>
    <w:rsid w:val="00D17130"/>
    <w:rsid w:val="00D175F2"/>
    <w:rsid w:val="00D2213C"/>
    <w:rsid w:val="00D25D98"/>
    <w:rsid w:val="00D27DCE"/>
    <w:rsid w:val="00D30CBD"/>
    <w:rsid w:val="00D32118"/>
    <w:rsid w:val="00D32853"/>
    <w:rsid w:val="00D32E13"/>
    <w:rsid w:val="00D33B18"/>
    <w:rsid w:val="00D35CAB"/>
    <w:rsid w:val="00D377F6"/>
    <w:rsid w:val="00D42129"/>
    <w:rsid w:val="00D44A43"/>
    <w:rsid w:val="00D450D5"/>
    <w:rsid w:val="00D45DBB"/>
    <w:rsid w:val="00D460C1"/>
    <w:rsid w:val="00D50A21"/>
    <w:rsid w:val="00D50EF7"/>
    <w:rsid w:val="00D51E16"/>
    <w:rsid w:val="00D525C9"/>
    <w:rsid w:val="00D54292"/>
    <w:rsid w:val="00D55940"/>
    <w:rsid w:val="00D56D24"/>
    <w:rsid w:val="00D62F52"/>
    <w:rsid w:val="00D62FCF"/>
    <w:rsid w:val="00D636B1"/>
    <w:rsid w:val="00D66B8F"/>
    <w:rsid w:val="00D70DDA"/>
    <w:rsid w:val="00D72C6B"/>
    <w:rsid w:val="00D72E3C"/>
    <w:rsid w:val="00D7430A"/>
    <w:rsid w:val="00D7433B"/>
    <w:rsid w:val="00D7656B"/>
    <w:rsid w:val="00D81016"/>
    <w:rsid w:val="00D817EF"/>
    <w:rsid w:val="00D81D5C"/>
    <w:rsid w:val="00D81E9F"/>
    <w:rsid w:val="00D82C45"/>
    <w:rsid w:val="00D85638"/>
    <w:rsid w:val="00D859A0"/>
    <w:rsid w:val="00D86147"/>
    <w:rsid w:val="00D867F3"/>
    <w:rsid w:val="00D86E5B"/>
    <w:rsid w:val="00D875A4"/>
    <w:rsid w:val="00D90021"/>
    <w:rsid w:val="00D900F6"/>
    <w:rsid w:val="00D9086E"/>
    <w:rsid w:val="00D910C0"/>
    <w:rsid w:val="00D9321C"/>
    <w:rsid w:val="00D93779"/>
    <w:rsid w:val="00D94466"/>
    <w:rsid w:val="00D9506C"/>
    <w:rsid w:val="00D95F88"/>
    <w:rsid w:val="00DA0964"/>
    <w:rsid w:val="00DA14AE"/>
    <w:rsid w:val="00DA24B0"/>
    <w:rsid w:val="00DA37BB"/>
    <w:rsid w:val="00DA5404"/>
    <w:rsid w:val="00DA5854"/>
    <w:rsid w:val="00DA7267"/>
    <w:rsid w:val="00DB09FD"/>
    <w:rsid w:val="00DB1C37"/>
    <w:rsid w:val="00DB251E"/>
    <w:rsid w:val="00DB42C4"/>
    <w:rsid w:val="00DB47F2"/>
    <w:rsid w:val="00DB4FA7"/>
    <w:rsid w:val="00DB516B"/>
    <w:rsid w:val="00DB5680"/>
    <w:rsid w:val="00DB5E9F"/>
    <w:rsid w:val="00DB5FCE"/>
    <w:rsid w:val="00DB67B5"/>
    <w:rsid w:val="00DB6C34"/>
    <w:rsid w:val="00DB6FCD"/>
    <w:rsid w:val="00DC0392"/>
    <w:rsid w:val="00DC19B8"/>
    <w:rsid w:val="00DC4132"/>
    <w:rsid w:val="00DC41F0"/>
    <w:rsid w:val="00DC5787"/>
    <w:rsid w:val="00DC5DC7"/>
    <w:rsid w:val="00DD12F7"/>
    <w:rsid w:val="00DD3CD0"/>
    <w:rsid w:val="00DD5817"/>
    <w:rsid w:val="00DD5A16"/>
    <w:rsid w:val="00DD61AD"/>
    <w:rsid w:val="00DD6799"/>
    <w:rsid w:val="00DD6A1D"/>
    <w:rsid w:val="00DD7B75"/>
    <w:rsid w:val="00DE0BA4"/>
    <w:rsid w:val="00DE296C"/>
    <w:rsid w:val="00DE2A7B"/>
    <w:rsid w:val="00DE329B"/>
    <w:rsid w:val="00DE3704"/>
    <w:rsid w:val="00DE6B7F"/>
    <w:rsid w:val="00DE7203"/>
    <w:rsid w:val="00DF062E"/>
    <w:rsid w:val="00DF2F0B"/>
    <w:rsid w:val="00DF3291"/>
    <w:rsid w:val="00DF53BC"/>
    <w:rsid w:val="00DF5418"/>
    <w:rsid w:val="00DF5B9F"/>
    <w:rsid w:val="00DF6341"/>
    <w:rsid w:val="00DF6B9E"/>
    <w:rsid w:val="00DF794B"/>
    <w:rsid w:val="00E01696"/>
    <w:rsid w:val="00E049CA"/>
    <w:rsid w:val="00E04E4E"/>
    <w:rsid w:val="00E07CF0"/>
    <w:rsid w:val="00E120C1"/>
    <w:rsid w:val="00E13699"/>
    <w:rsid w:val="00E14A5A"/>
    <w:rsid w:val="00E14BED"/>
    <w:rsid w:val="00E15C18"/>
    <w:rsid w:val="00E15EE7"/>
    <w:rsid w:val="00E15F60"/>
    <w:rsid w:val="00E1635E"/>
    <w:rsid w:val="00E2033B"/>
    <w:rsid w:val="00E208E9"/>
    <w:rsid w:val="00E21811"/>
    <w:rsid w:val="00E2280C"/>
    <w:rsid w:val="00E22B90"/>
    <w:rsid w:val="00E235B2"/>
    <w:rsid w:val="00E24082"/>
    <w:rsid w:val="00E24746"/>
    <w:rsid w:val="00E249E5"/>
    <w:rsid w:val="00E2603E"/>
    <w:rsid w:val="00E304D9"/>
    <w:rsid w:val="00E30E2B"/>
    <w:rsid w:val="00E32B03"/>
    <w:rsid w:val="00E33BCD"/>
    <w:rsid w:val="00E34F56"/>
    <w:rsid w:val="00E353CB"/>
    <w:rsid w:val="00E35543"/>
    <w:rsid w:val="00E37257"/>
    <w:rsid w:val="00E37E43"/>
    <w:rsid w:val="00E403D2"/>
    <w:rsid w:val="00E40694"/>
    <w:rsid w:val="00E416F6"/>
    <w:rsid w:val="00E41DE4"/>
    <w:rsid w:val="00E42C0B"/>
    <w:rsid w:val="00E4400F"/>
    <w:rsid w:val="00E448D7"/>
    <w:rsid w:val="00E44904"/>
    <w:rsid w:val="00E451EA"/>
    <w:rsid w:val="00E45A7B"/>
    <w:rsid w:val="00E46609"/>
    <w:rsid w:val="00E46B15"/>
    <w:rsid w:val="00E4739F"/>
    <w:rsid w:val="00E47D4A"/>
    <w:rsid w:val="00E47DC1"/>
    <w:rsid w:val="00E50A77"/>
    <w:rsid w:val="00E53045"/>
    <w:rsid w:val="00E53129"/>
    <w:rsid w:val="00E53586"/>
    <w:rsid w:val="00E536E3"/>
    <w:rsid w:val="00E563E7"/>
    <w:rsid w:val="00E56AE7"/>
    <w:rsid w:val="00E573C4"/>
    <w:rsid w:val="00E57FAF"/>
    <w:rsid w:val="00E60272"/>
    <w:rsid w:val="00E60AC6"/>
    <w:rsid w:val="00E613F3"/>
    <w:rsid w:val="00E61BC3"/>
    <w:rsid w:val="00E61C7A"/>
    <w:rsid w:val="00E624A9"/>
    <w:rsid w:val="00E62509"/>
    <w:rsid w:val="00E62A6D"/>
    <w:rsid w:val="00E63D96"/>
    <w:rsid w:val="00E6438A"/>
    <w:rsid w:val="00E64B04"/>
    <w:rsid w:val="00E64FEF"/>
    <w:rsid w:val="00E6557A"/>
    <w:rsid w:val="00E65E73"/>
    <w:rsid w:val="00E6616C"/>
    <w:rsid w:val="00E6691B"/>
    <w:rsid w:val="00E7158D"/>
    <w:rsid w:val="00E72246"/>
    <w:rsid w:val="00E738D5"/>
    <w:rsid w:val="00E754DF"/>
    <w:rsid w:val="00E76659"/>
    <w:rsid w:val="00E76E53"/>
    <w:rsid w:val="00E7713E"/>
    <w:rsid w:val="00E771C0"/>
    <w:rsid w:val="00E77C3F"/>
    <w:rsid w:val="00E80EA7"/>
    <w:rsid w:val="00E81041"/>
    <w:rsid w:val="00E810E6"/>
    <w:rsid w:val="00E81933"/>
    <w:rsid w:val="00E81BA2"/>
    <w:rsid w:val="00E82112"/>
    <w:rsid w:val="00E83374"/>
    <w:rsid w:val="00E85665"/>
    <w:rsid w:val="00E866E3"/>
    <w:rsid w:val="00E87440"/>
    <w:rsid w:val="00E90F96"/>
    <w:rsid w:val="00E91598"/>
    <w:rsid w:val="00E93752"/>
    <w:rsid w:val="00E94125"/>
    <w:rsid w:val="00E94DE0"/>
    <w:rsid w:val="00E96E03"/>
    <w:rsid w:val="00EA04BD"/>
    <w:rsid w:val="00EA0D39"/>
    <w:rsid w:val="00EA1789"/>
    <w:rsid w:val="00EA2CBE"/>
    <w:rsid w:val="00EA407C"/>
    <w:rsid w:val="00EA429E"/>
    <w:rsid w:val="00EA4F84"/>
    <w:rsid w:val="00EA50C4"/>
    <w:rsid w:val="00EA555C"/>
    <w:rsid w:val="00EA620F"/>
    <w:rsid w:val="00EA7F1F"/>
    <w:rsid w:val="00EB00E7"/>
    <w:rsid w:val="00EB19DF"/>
    <w:rsid w:val="00EB307F"/>
    <w:rsid w:val="00EB3296"/>
    <w:rsid w:val="00EB39E4"/>
    <w:rsid w:val="00EB431A"/>
    <w:rsid w:val="00EB5431"/>
    <w:rsid w:val="00EB5B77"/>
    <w:rsid w:val="00EB5C08"/>
    <w:rsid w:val="00EB61A0"/>
    <w:rsid w:val="00EB6E07"/>
    <w:rsid w:val="00EB7BAD"/>
    <w:rsid w:val="00EC1576"/>
    <w:rsid w:val="00EC1C95"/>
    <w:rsid w:val="00EC26E6"/>
    <w:rsid w:val="00EC2BA1"/>
    <w:rsid w:val="00EC3839"/>
    <w:rsid w:val="00EC3A84"/>
    <w:rsid w:val="00EC56CA"/>
    <w:rsid w:val="00EC5A4F"/>
    <w:rsid w:val="00EC6725"/>
    <w:rsid w:val="00EC6AB5"/>
    <w:rsid w:val="00EC6BCD"/>
    <w:rsid w:val="00EC70F7"/>
    <w:rsid w:val="00ED046B"/>
    <w:rsid w:val="00ED1C46"/>
    <w:rsid w:val="00ED3663"/>
    <w:rsid w:val="00ED419C"/>
    <w:rsid w:val="00ED4426"/>
    <w:rsid w:val="00ED4B8F"/>
    <w:rsid w:val="00ED5A1F"/>
    <w:rsid w:val="00ED5D00"/>
    <w:rsid w:val="00ED669E"/>
    <w:rsid w:val="00ED7424"/>
    <w:rsid w:val="00EE07A2"/>
    <w:rsid w:val="00EE1353"/>
    <w:rsid w:val="00EE180B"/>
    <w:rsid w:val="00EE1B09"/>
    <w:rsid w:val="00EE3497"/>
    <w:rsid w:val="00EE503A"/>
    <w:rsid w:val="00EE581C"/>
    <w:rsid w:val="00EE58F1"/>
    <w:rsid w:val="00EE709F"/>
    <w:rsid w:val="00EE70C3"/>
    <w:rsid w:val="00EF10A9"/>
    <w:rsid w:val="00EF1AA4"/>
    <w:rsid w:val="00EF231B"/>
    <w:rsid w:val="00EF25AD"/>
    <w:rsid w:val="00EF37C3"/>
    <w:rsid w:val="00EF4752"/>
    <w:rsid w:val="00EF68B3"/>
    <w:rsid w:val="00EF6E93"/>
    <w:rsid w:val="00EF70D6"/>
    <w:rsid w:val="00F00866"/>
    <w:rsid w:val="00F00AC4"/>
    <w:rsid w:val="00F02481"/>
    <w:rsid w:val="00F03C06"/>
    <w:rsid w:val="00F04731"/>
    <w:rsid w:val="00F04FBF"/>
    <w:rsid w:val="00F05032"/>
    <w:rsid w:val="00F06A86"/>
    <w:rsid w:val="00F06CE9"/>
    <w:rsid w:val="00F07B9F"/>
    <w:rsid w:val="00F100F7"/>
    <w:rsid w:val="00F104D4"/>
    <w:rsid w:val="00F11D9C"/>
    <w:rsid w:val="00F1336A"/>
    <w:rsid w:val="00F1377A"/>
    <w:rsid w:val="00F13944"/>
    <w:rsid w:val="00F13C48"/>
    <w:rsid w:val="00F14A29"/>
    <w:rsid w:val="00F16148"/>
    <w:rsid w:val="00F22347"/>
    <w:rsid w:val="00F22CAF"/>
    <w:rsid w:val="00F24086"/>
    <w:rsid w:val="00F247C0"/>
    <w:rsid w:val="00F24A19"/>
    <w:rsid w:val="00F25106"/>
    <w:rsid w:val="00F25B47"/>
    <w:rsid w:val="00F25F45"/>
    <w:rsid w:val="00F27081"/>
    <w:rsid w:val="00F276E9"/>
    <w:rsid w:val="00F27843"/>
    <w:rsid w:val="00F30B70"/>
    <w:rsid w:val="00F32FCA"/>
    <w:rsid w:val="00F334EC"/>
    <w:rsid w:val="00F340FE"/>
    <w:rsid w:val="00F37AD5"/>
    <w:rsid w:val="00F37E19"/>
    <w:rsid w:val="00F402B4"/>
    <w:rsid w:val="00F404B0"/>
    <w:rsid w:val="00F40830"/>
    <w:rsid w:val="00F40BBD"/>
    <w:rsid w:val="00F40CDF"/>
    <w:rsid w:val="00F41676"/>
    <w:rsid w:val="00F41724"/>
    <w:rsid w:val="00F41759"/>
    <w:rsid w:val="00F421F0"/>
    <w:rsid w:val="00F42D00"/>
    <w:rsid w:val="00F43199"/>
    <w:rsid w:val="00F4375A"/>
    <w:rsid w:val="00F452FE"/>
    <w:rsid w:val="00F460EA"/>
    <w:rsid w:val="00F47DD6"/>
    <w:rsid w:val="00F47FB2"/>
    <w:rsid w:val="00F51759"/>
    <w:rsid w:val="00F537D5"/>
    <w:rsid w:val="00F541CF"/>
    <w:rsid w:val="00F54253"/>
    <w:rsid w:val="00F549A3"/>
    <w:rsid w:val="00F54EC3"/>
    <w:rsid w:val="00F54F9C"/>
    <w:rsid w:val="00F600A3"/>
    <w:rsid w:val="00F601AB"/>
    <w:rsid w:val="00F6051E"/>
    <w:rsid w:val="00F60CCF"/>
    <w:rsid w:val="00F61138"/>
    <w:rsid w:val="00F61AE1"/>
    <w:rsid w:val="00F61C76"/>
    <w:rsid w:val="00F628C8"/>
    <w:rsid w:val="00F63537"/>
    <w:rsid w:val="00F63549"/>
    <w:rsid w:val="00F638B2"/>
    <w:rsid w:val="00F63F3B"/>
    <w:rsid w:val="00F640BE"/>
    <w:rsid w:val="00F64685"/>
    <w:rsid w:val="00F64C00"/>
    <w:rsid w:val="00F6544D"/>
    <w:rsid w:val="00F65AB7"/>
    <w:rsid w:val="00F65E6D"/>
    <w:rsid w:val="00F663EE"/>
    <w:rsid w:val="00F66521"/>
    <w:rsid w:val="00F67091"/>
    <w:rsid w:val="00F67E90"/>
    <w:rsid w:val="00F704E5"/>
    <w:rsid w:val="00F7085F"/>
    <w:rsid w:val="00F70C08"/>
    <w:rsid w:val="00F72431"/>
    <w:rsid w:val="00F72854"/>
    <w:rsid w:val="00F72E46"/>
    <w:rsid w:val="00F74CDC"/>
    <w:rsid w:val="00F755BB"/>
    <w:rsid w:val="00F764A8"/>
    <w:rsid w:val="00F7729C"/>
    <w:rsid w:val="00F80FA6"/>
    <w:rsid w:val="00F81671"/>
    <w:rsid w:val="00F854EC"/>
    <w:rsid w:val="00F85ADA"/>
    <w:rsid w:val="00F86923"/>
    <w:rsid w:val="00F904C5"/>
    <w:rsid w:val="00F908D7"/>
    <w:rsid w:val="00F91021"/>
    <w:rsid w:val="00F91619"/>
    <w:rsid w:val="00F91780"/>
    <w:rsid w:val="00F920F6"/>
    <w:rsid w:val="00F9244D"/>
    <w:rsid w:val="00F92C12"/>
    <w:rsid w:val="00F93D75"/>
    <w:rsid w:val="00F94168"/>
    <w:rsid w:val="00F95D36"/>
    <w:rsid w:val="00F96136"/>
    <w:rsid w:val="00F97625"/>
    <w:rsid w:val="00FA00B3"/>
    <w:rsid w:val="00FA0CEA"/>
    <w:rsid w:val="00FA3324"/>
    <w:rsid w:val="00FA48B2"/>
    <w:rsid w:val="00FA4F58"/>
    <w:rsid w:val="00FA666C"/>
    <w:rsid w:val="00FB02F3"/>
    <w:rsid w:val="00FB088F"/>
    <w:rsid w:val="00FB16ED"/>
    <w:rsid w:val="00FB20C3"/>
    <w:rsid w:val="00FB2BF8"/>
    <w:rsid w:val="00FB2D6D"/>
    <w:rsid w:val="00FB373C"/>
    <w:rsid w:val="00FB3855"/>
    <w:rsid w:val="00FB3C16"/>
    <w:rsid w:val="00FB51F6"/>
    <w:rsid w:val="00FB54BC"/>
    <w:rsid w:val="00FB69BC"/>
    <w:rsid w:val="00FB6A34"/>
    <w:rsid w:val="00FB6C7D"/>
    <w:rsid w:val="00FB6C80"/>
    <w:rsid w:val="00FB765B"/>
    <w:rsid w:val="00FB7C18"/>
    <w:rsid w:val="00FC0881"/>
    <w:rsid w:val="00FC08C0"/>
    <w:rsid w:val="00FC12D7"/>
    <w:rsid w:val="00FC1868"/>
    <w:rsid w:val="00FC1DF7"/>
    <w:rsid w:val="00FC204A"/>
    <w:rsid w:val="00FC2475"/>
    <w:rsid w:val="00FC296C"/>
    <w:rsid w:val="00FC2B10"/>
    <w:rsid w:val="00FC48FC"/>
    <w:rsid w:val="00FC4CEF"/>
    <w:rsid w:val="00FC5405"/>
    <w:rsid w:val="00FC580A"/>
    <w:rsid w:val="00FC5D60"/>
    <w:rsid w:val="00FC6704"/>
    <w:rsid w:val="00FC6B28"/>
    <w:rsid w:val="00FC7023"/>
    <w:rsid w:val="00FC7666"/>
    <w:rsid w:val="00FC76F0"/>
    <w:rsid w:val="00FD0249"/>
    <w:rsid w:val="00FD0829"/>
    <w:rsid w:val="00FD096D"/>
    <w:rsid w:val="00FD09BE"/>
    <w:rsid w:val="00FD1C5C"/>
    <w:rsid w:val="00FD2FA5"/>
    <w:rsid w:val="00FD457B"/>
    <w:rsid w:val="00FD4F5B"/>
    <w:rsid w:val="00FD6FD2"/>
    <w:rsid w:val="00FD7570"/>
    <w:rsid w:val="00FD7BCB"/>
    <w:rsid w:val="00FE1546"/>
    <w:rsid w:val="00FE16E8"/>
    <w:rsid w:val="00FE3A1D"/>
    <w:rsid w:val="00FE50F7"/>
    <w:rsid w:val="00FE7764"/>
    <w:rsid w:val="00FE7DC9"/>
    <w:rsid w:val="00FF0355"/>
    <w:rsid w:val="00FF07BA"/>
    <w:rsid w:val="00FF0F8C"/>
    <w:rsid w:val="00FF1522"/>
    <w:rsid w:val="00FF19F9"/>
    <w:rsid w:val="00FF216E"/>
    <w:rsid w:val="00FF33DE"/>
    <w:rsid w:val="00FF37C5"/>
    <w:rsid w:val="00FF3FC2"/>
    <w:rsid w:val="00FF4C93"/>
    <w:rsid w:val="00FF5B35"/>
    <w:rsid w:val="00FF6314"/>
    <w:rsid w:val="00FF6774"/>
    <w:rsid w:val="00FF694E"/>
    <w:rsid w:val="00FF76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1D08A"/>
  <w15:docId w15:val="{1FD3B84B-4B03-4935-8578-0AB62EB2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604"/>
    <w:pPr>
      <w:spacing w:line="240" w:lineRule="exact"/>
    </w:pPr>
    <w:rPr>
      <w:sz w:val="24"/>
      <w:szCs w:val="24"/>
    </w:rPr>
  </w:style>
  <w:style w:type="paragraph" w:styleId="Heading1">
    <w:name w:val="heading 1"/>
    <w:basedOn w:val="Heading2"/>
    <w:next w:val="aQuestion"/>
    <w:link w:val="Heading1Char"/>
    <w:qFormat/>
    <w:rsid w:val="00C071CB"/>
    <w:pPr>
      <w:numPr>
        <w:ilvl w:val="0"/>
      </w:numPr>
      <w:spacing w:after="360" w:line="240" w:lineRule="auto"/>
      <w:outlineLvl w:val="0"/>
    </w:pPr>
    <w:rPr>
      <w:bCs w:val="0"/>
      <w:i/>
    </w:rPr>
  </w:style>
  <w:style w:type="paragraph" w:styleId="Heading2">
    <w:name w:val="heading 2"/>
    <w:basedOn w:val="Normal"/>
    <w:next w:val="aQuestion"/>
    <w:qFormat/>
    <w:rsid w:val="00725B68"/>
    <w:pPr>
      <w:keepNext/>
      <w:numPr>
        <w:ilvl w:val="1"/>
        <w:numId w:val="2"/>
      </w:numPr>
      <w:spacing w:line="480" w:lineRule="exact"/>
      <w:outlineLvl w:val="1"/>
    </w:pPr>
    <w:rPr>
      <w:rFonts w:ascii="Times New Roman Bold" w:hAnsi="Times New Roman Bold"/>
      <w:b/>
      <w:bCs/>
      <w:iCs/>
      <w:caps/>
      <w:u w:val="single"/>
    </w:rPr>
  </w:style>
  <w:style w:type="paragraph" w:styleId="Heading3">
    <w:name w:val="heading 3"/>
    <w:basedOn w:val="Heading1"/>
    <w:next w:val="aQuestion"/>
    <w:link w:val="Heading3Char"/>
    <w:qFormat/>
    <w:rsid w:val="00D12C11"/>
    <w:pPr>
      <w:numPr>
        <w:ilvl w:val="2"/>
      </w:numPr>
      <w:outlineLvl w:val="2"/>
    </w:pPr>
    <w:rPr>
      <w:rFonts w:cs="Arial"/>
      <w:bCs/>
      <w:caps w:val="0"/>
      <w:szCs w:val="26"/>
    </w:rPr>
  </w:style>
  <w:style w:type="paragraph" w:styleId="Heading4">
    <w:name w:val="heading 4"/>
    <w:basedOn w:val="Normal"/>
    <w:next w:val="Normal"/>
    <w:rsid w:val="00E353CB"/>
    <w:pPr>
      <w:keepNext/>
      <w:numPr>
        <w:ilvl w:val="3"/>
        <w:numId w:val="2"/>
      </w:numPr>
      <w:spacing w:before="240" w:after="60"/>
      <w:outlineLvl w:val="3"/>
    </w:pPr>
    <w:rPr>
      <w:b/>
      <w:bCs/>
      <w:u w:val="single"/>
    </w:rPr>
  </w:style>
  <w:style w:type="paragraph" w:styleId="Heading5">
    <w:name w:val="heading 5"/>
    <w:basedOn w:val="Normal"/>
    <w:next w:val="Normal"/>
    <w:rsid w:val="005E35F8"/>
    <w:pPr>
      <w:numPr>
        <w:ilvl w:val="4"/>
        <w:numId w:val="2"/>
      </w:numPr>
      <w:spacing w:before="240" w:after="60"/>
      <w:outlineLvl w:val="4"/>
    </w:pPr>
    <w:rPr>
      <w:b/>
      <w:bCs/>
      <w:i/>
      <w:iCs/>
      <w:sz w:val="26"/>
      <w:szCs w:val="26"/>
    </w:rPr>
  </w:style>
  <w:style w:type="paragraph" w:styleId="Heading6">
    <w:name w:val="heading 6"/>
    <w:basedOn w:val="Normal"/>
    <w:next w:val="Normal"/>
    <w:rsid w:val="005E35F8"/>
    <w:pPr>
      <w:numPr>
        <w:ilvl w:val="5"/>
        <w:numId w:val="2"/>
      </w:numPr>
      <w:spacing w:before="240" w:after="60"/>
      <w:outlineLvl w:val="5"/>
    </w:pPr>
    <w:rPr>
      <w:b/>
      <w:bCs/>
      <w:sz w:val="22"/>
      <w:szCs w:val="22"/>
    </w:rPr>
  </w:style>
  <w:style w:type="paragraph" w:styleId="Heading7">
    <w:name w:val="heading 7"/>
    <w:basedOn w:val="Normal"/>
    <w:next w:val="Normal"/>
    <w:rsid w:val="005E35F8"/>
    <w:pPr>
      <w:numPr>
        <w:ilvl w:val="6"/>
        <w:numId w:val="2"/>
      </w:numPr>
      <w:spacing w:before="240" w:after="60"/>
      <w:outlineLvl w:val="6"/>
    </w:pPr>
  </w:style>
  <w:style w:type="paragraph" w:styleId="Heading8">
    <w:name w:val="heading 8"/>
    <w:basedOn w:val="Normal"/>
    <w:next w:val="Normal"/>
    <w:rsid w:val="005E35F8"/>
    <w:pPr>
      <w:numPr>
        <w:ilvl w:val="7"/>
        <w:numId w:val="2"/>
      </w:numPr>
      <w:spacing w:before="240" w:after="60"/>
      <w:outlineLvl w:val="7"/>
    </w:pPr>
    <w:rPr>
      <w:i/>
      <w:iCs/>
    </w:rPr>
  </w:style>
  <w:style w:type="paragraph" w:styleId="Heading9">
    <w:name w:val="heading 9"/>
    <w:basedOn w:val="Normal"/>
    <w:next w:val="Normal"/>
    <w:rsid w:val="005E35F8"/>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ldCentered">
    <w:name w:val="Style Bold Centered"/>
    <w:basedOn w:val="Normal"/>
    <w:rsid w:val="000941EB"/>
    <w:pPr>
      <w:jc w:val="center"/>
    </w:pPr>
    <w:rPr>
      <w:rFonts w:ascii="Times New Roman Bold" w:hAnsi="Times New Roman Bold"/>
      <w:b/>
      <w:bCs/>
    </w:rPr>
  </w:style>
  <w:style w:type="paragraph" w:customStyle="1" w:styleId="StyleFirstline051LinespacingDouble">
    <w:name w:val="Style First line:  0.51&quot; Line spacing:  Double"/>
    <w:basedOn w:val="Normal"/>
    <w:rsid w:val="00667C4F"/>
    <w:pPr>
      <w:spacing w:line="480" w:lineRule="auto"/>
      <w:ind w:firstLine="720"/>
    </w:pPr>
    <w:rPr>
      <w:szCs w:val="20"/>
    </w:r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napToGrid w:val="0"/>
      <w:szCs w:val="20"/>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paragraph" w:styleId="BalloonText">
    <w:name w:val="Balloon Text"/>
    <w:basedOn w:val="Normal"/>
    <w:semiHidden/>
    <w:rPr>
      <w:rFonts w:ascii="Tahoma" w:hAnsi="Tahoma" w:cs="Tahoma"/>
      <w:sz w:val="16"/>
      <w:szCs w:val="16"/>
    </w:rPr>
  </w:style>
  <w:style w:type="paragraph" w:customStyle="1" w:styleId="pldgL1">
    <w:name w:val="pldg_L1"/>
    <w:basedOn w:val="Normal"/>
    <w:next w:val="BodyText"/>
    <w:pPr>
      <w:keepNext/>
      <w:keepLines/>
      <w:widowControl w:val="0"/>
      <w:numPr>
        <w:numId w:val="1"/>
      </w:numPr>
      <w:spacing w:before="240"/>
      <w:jc w:val="both"/>
      <w:outlineLvl w:val="0"/>
    </w:pPr>
    <w:rPr>
      <w:b/>
      <w:caps/>
      <w:sz w:val="26"/>
      <w:szCs w:val="20"/>
    </w:rPr>
  </w:style>
  <w:style w:type="paragraph" w:customStyle="1" w:styleId="pldgL2">
    <w:name w:val="pldg_L2"/>
    <w:basedOn w:val="pldgL1"/>
    <w:next w:val="BodyText"/>
    <w:pPr>
      <w:numPr>
        <w:ilvl w:val="1"/>
      </w:numPr>
      <w:outlineLvl w:val="1"/>
    </w:pPr>
    <w:rPr>
      <w:caps w:val="0"/>
      <w:u w:val="single"/>
    </w:rPr>
  </w:style>
  <w:style w:type="paragraph" w:customStyle="1" w:styleId="pldgL3">
    <w:name w:val="pldg_L3"/>
    <w:basedOn w:val="pldgL2"/>
    <w:next w:val="BodyText"/>
    <w:pPr>
      <w:numPr>
        <w:ilvl w:val="2"/>
      </w:numPr>
      <w:outlineLvl w:val="2"/>
    </w:pPr>
    <w:rPr>
      <w:u w:val="none"/>
    </w:rPr>
  </w:style>
  <w:style w:type="paragraph" w:customStyle="1" w:styleId="pldgL4">
    <w:name w:val="pldg_L4"/>
    <w:basedOn w:val="pldgL3"/>
    <w:next w:val="BodyText"/>
    <w:pPr>
      <w:numPr>
        <w:ilvl w:val="3"/>
      </w:numPr>
      <w:spacing w:after="240"/>
      <w:outlineLvl w:val="3"/>
    </w:pPr>
  </w:style>
  <w:style w:type="paragraph" w:customStyle="1" w:styleId="pldgL5">
    <w:name w:val="pldg_L5"/>
    <w:basedOn w:val="pldgL4"/>
    <w:next w:val="BodyText"/>
    <w:pPr>
      <w:numPr>
        <w:ilvl w:val="4"/>
      </w:numPr>
      <w:outlineLvl w:val="4"/>
    </w:pPr>
    <w:rPr>
      <w:b w:val="0"/>
    </w:rPr>
  </w:style>
  <w:style w:type="paragraph" w:customStyle="1" w:styleId="pldgL6">
    <w:name w:val="pldg_L6"/>
    <w:basedOn w:val="pldgL5"/>
    <w:next w:val="BodyText"/>
    <w:pPr>
      <w:numPr>
        <w:ilvl w:val="5"/>
      </w:numPr>
      <w:outlineLvl w:val="5"/>
    </w:pPr>
  </w:style>
  <w:style w:type="paragraph" w:customStyle="1" w:styleId="pldgL7">
    <w:name w:val="pldg_L7"/>
    <w:basedOn w:val="pldgL6"/>
    <w:next w:val="BodyText"/>
    <w:pPr>
      <w:numPr>
        <w:ilvl w:val="6"/>
      </w:numPr>
      <w:outlineLvl w:val="6"/>
    </w:pPr>
  </w:style>
  <w:style w:type="paragraph" w:customStyle="1" w:styleId="pldgL8">
    <w:name w:val="pldg_L8"/>
    <w:basedOn w:val="pldgL7"/>
    <w:next w:val="BodyText"/>
    <w:pPr>
      <w:numPr>
        <w:ilvl w:val="7"/>
      </w:numPr>
      <w:outlineLvl w:val="7"/>
    </w:pPr>
  </w:style>
  <w:style w:type="paragraph" w:customStyle="1" w:styleId="pldgL9">
    <w:name w:val="pldg_L9"/>
    <w:basedOn w:val="pldgL8"/>
    <w:next w:val="BodyText"/>
    <w:pPr>
      <w:numPr>
        <w:ilvl w:val="8"/>
      </w:numPr>
      <w:outlineLvl w:val="8"/>
    </w:pPr>
  </w:style>
  <w:style w:type="paragraph" w:customStyle="1" w:styleId="StyleBoldUnderlineCentered">
    <w:name w:val="Style Bold Underline Centered"/>
    <w:basedOn w:val="Normal"/>
    <w:rsid w:val="00610883"/>
    <w:pPr>
      <w:jc w:val="center"/>
    </w:pPr>
    <w:rPr>
      <w:b/>
      <w:bCs/>
      <w:szCs w:val="20"/>
      <w:u w:val="single"/>
    </w:rPr>
  </w:style>
  <w:style w:type="paragraph" w:customStyle="1" w:styleId="Quotation">
    <w:name w:val="Quotation"/>
    <w:basedOn w:val="Normal"/>
    <w:next w:val="Answer"/>
    <w:link w:val="QuotationChar"/>
    <w:rsid w:val="00C5080B"/>
    <w:pPr>
      <w:spacing w:after="240" w:line="360" w:lineRule="exact"/>
      <w:ind w:left="1080" w:right="7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TOC1">
    <w:name w:val="toc 1"/>
    <w:basedOn w:val="Normal"/>
    <w:next w:val="Normal"/>
    <w:uiPriority w:val="39"/>
    <w:rsid w:val="00C141A7"/>
    <w:pPr>
      <w:tabs>
        <w:tab w:val="left" w:pos="741"/>
        <w:tab w:val="right" w:leader="dot" w:pos="9350"/>
      </w:tabs>
      <w:ind w:left="734" w:hanging="734"/>
    </w:pPr>
    <w:rPr>
      <w:rFonts w:ascii="Times New Roman Bold" w:hAnsi="Times New Roman Bold"/>
      <w:noProof/>
    </w:rPr>
  </w:style>
  <w:style w:type="character" w:styleId="Hyperlink">
    <w:name w:val="Hyperlink"/>
    <w:uiPriority w:val="99"/>
    <w:rPr>
      <w:color w:val="0000FF"/>
      <w:u w:val="single"/>
    </w:rPr>
  </w:style>
  <w:style w:type="paragraph" w:styleId="BlockText">
    <w:name w:val="Block Text"/>
    <w:basedOn w:val="Normal"/>
    <w:link w:val="BlockTextChar"/>
    <w:rsid w:val="00DD6799"/>
    <w:pPr>
      <w:spacing w:line="480" w:lineRule="exact"/>
      <w:ind w:left="720" w:hanging="720"/>
      <w:jc w:val="both"/>
    </w:pPr>
    <w:rPr>
      <w:szCs w:val="20"/>
    </w:rPr>
  </w:style>
  <w:style w:type="character" w:customStyle="1" w:styleId="Heading1Char">
    <w:name w:val="Heading 1 Char"/>
    <w:link w:val="Heading1"/>
    <w:rsid w:val="00C071CB"/>
    <w:rPr>
      <w:rFonts w:ascii="Times New Roman Bold" w:hAnsi="Times New Roman Bold"/>
      <w:b/>
      <w:i/>
      <w:iCs/>
      <w:caps/>
      <w:sz w:val="24"/>
      <w:szCs w:val="24"/>
      <w:u w:val="single"/>
    </w:rPr>
  </w:style>
  <w:style w:type="character" w:customStyle="1" w:styleId="BlockTextChar">
    <w:name w:val="Block Text Char"/>
    <w:link w:val="BlockText"/>
    <w:rsid w:val="00DD6799"/>
    <w:rPr>
      <w:sz w:val="24"/>
      <w:lang w:val="en-US" w:eastAsia="en-US" w:bidi="ar-SA"/>
    </w:rPr>
  </w:style>
  <w:style w:type="paragraph" w:customStyle="1" w:styleId="StyleHeading1LinespacingExactly24pt">
    <w:name w:val="Style Heading 1 + Line spacing:  Exactly 24 pt"/>
    <w:basedOn w:val="Heading1"/>
    <w:rsid w:val="00FA4F58"/>
    <w:rPr>
      <w:szCs w:val="20"/>
    </w:rPr>
  </w:style>
  <w:style w:type="character" w:customStyle="1" w:styleId="QuotationChar">
    <w:name w:val="Quotation Char"/>
    <w:link w:val="Quotation"/>
    <w:rsid w:val="00C5080B"/>
    <w:rPr>
      <w:sz w:val="24"/>
      <w:szCs w:val="24"/>
      <w:lang w:val="en-US" w:eastAsia="en-US" w:bidi="ar-SA"/>
    </w:rPr>
  </w:style>
  <w:style w:type="paragraph" w:customStyle="1" w:styleId="StyleFirstline05">
    <w:name w:val="Style First line:  0.5&quot;"/>
    <w:basedOn w:val="Normal"/>
    <w:rsid w:val="00FA4F58"/>
    <w:pPr>
      <w:ind w:firstLine="720"/>
    </w:pPr>
    <w:rPr>
      <w:szCs w:val="20"/>
    </w:rPr>
  </w:style>
  <w:style w:type="paragraph" w:customStyle="1" w:styleId="StyleHeading1After0ptLinespacingExactly24pt">
    <w:name w:val="Style Heading 1 + After:  0 pt Line spacing:  Exactly 24 pt"/>
    <w:basedOn w:val="Heading1"/>
    <w:rsid w:val="00FA4F58"/>
    <w:rPr>
      <w:szCs w:val="20"/>
    </w:rPr>
  </w:style>
  <w:style w:type="paragraph" w:customStyle="1" w:styleId="StyleQuesTimesNewRomanBoldLeft">
    <w:name w:val="Style Ques + Times New Roman Bold Left"/>
    <w:basedOn w:val="Normal"/>
    <w:rsid w:val="00610883"/>
    <w:pPr>
      <w:widowControl w:val="0"/>
      <w:spacing w:line="480" w:lineRule="exact"/>
      <w:ind w:left="720" w:hanging="720"/>
    </w:pPr>
    <w:rPr>
      <w:bCs/>
      <w:szCs w:val="20"/>
    </w:rPr>
  </w:style>
  <w:style w:type="paragraph" w:customStyle="1" w:styleId="aQuestion">
    <w:name w:val="aQuestion"/>
    <w:basedOn w:val="Normal"/>
    <w:next w:val="Answer"/>
    <w:link w:val="aQuestionChar"/>
    <w:rsid w:val="00F340FE"/>
    <w:pPr>
      <w:spacing w:line="480" w:lineRule="exact"/>
      <w:ind w:left="720" w:hanging="720"/>
    </w:pPr>
    <w:rPr>
      <w:b/>
    </w:rPr>
  </w:style>
  <w:style w:type="paragraph" w:customStyle="1" w:styleId="Answer">
    <w:name w:val="Answer"/>
    <w:basedOn w:val="aQuestion"/>
    <w:next w:val="aQuestion"/>
    <w:link w:val="AnswerChar"/>
    <w:qFormat/>
    <w:rsid w:val="005E0F91"/>
    <w:pPr>
      <w:spacing w:after="120" w:line="480" w:lineRule="auto"/>
    </w:pPr>
    <w:rPr>
      <w:b w:val="0"/>
    </w:rPr>
  </w:style>
  <w:style w:type="paragraph" w:styleId="TOC2">
    <w:name w:val="toc 2"/>
    <w:basedOn w:val="Normal"/>
    <w:next w:val="Normal"/>
    <w:autoRedefine/>
    <w:uiPriority w:val="39"/>
    <w:rsid w:val="002F024A"/>
    <w:pPr>
      <w:ind w:left="240"/>
    </w:pPr>
  </w:style>
  <w:style w:type="paragraph" w:styleId="BodyText2">
    <w:name w:val="Body Text 2"/>
    <w:basedOn w:val="Normal"/>
    <w:rsid w:val="00872D05"/>
    <w:pPr>
      <w:spacing w:after="120" w:line="480" w:lineRule="auto"/>
    </w:pPr>
  </w:style>
  <w:style w:type="character" w:customStyle="1" w:styleId="aQuestionChar">
    <w:name w:val="aQuestion Char"/>
    <w:link w:val="aQuestion"/>
    <w:rsid w:val="005442C9"/>
    <w:rPr>
      <w:b/>
      <w:sz w:val="24"/>
      <w:szCs w:val="24"/>
    </w:rPr>
  </w:style>
  <w:style w:type="character" w:customStyle="1" w:styleId="AnswerChar">
    <w:name w:val="Answer Char"/>
    <w:basedOn w:val="aQuestionChar"/>
    <w:link w:val="Answer"/>
    <w:rsid w:val="005E0F91"/>
    <w:rPr>
      <w:b w:val="0"/>
      <w:sz w:val="24"/>
      <w:szCs w:val="24"/>
    </w:rPr>
  </w:style>
  <w:style w:type="character" w:customStyle="1" w:styleId="StyleBold">
    <w:name w:val="Style Bold"/>
    <w:rsid w:val="00401730"/>
    <w:rPr>
      <w:b/>
      <w:bCs/>
      <w:spacing w:val="0"/>
    </w:rPr>
  </w:style>
  <w:style w:type="paragraph" w:customStyle="1" w:styleId="Style1">
    <w:name w:val="Style1"/>
    <w:basedOn w:val="Heading2"/>
    <w:rsid w:val="00836544"/>
    <w:pPr>
      <w:numPr>
        <w:ilvl w:val="0"/>
        <w:numId w:val="0"/>
      </w:numPr>
    </w:pPr>
    <w:rPr>
      <w:b w:val="0"/>
      <w:u w:val="none"/>
    </w:rPr>
  </w:style>
  <w:style w:type="paragraph" w:customStyle="1" w:styleId="Style2">
    <w:name w:val="Style2"/>
    <w:basedOn w:val="Heading2"/>
    <w:rsid w:val="00836544"/>
    <w:pPr>
      <w:numPr>
        <w:ilvl w:val="0"/>
        <w:numId w:val="0"/>
      </w:numPr>
      <w:ind w:left="1440" w:hanging="720"/>
    </w:pPr>
    <w:rPr>
      <w:b w:val="0"/>
      <w:u w:val="none"/>
    </w:rPr>
  </w:style>
  <w:style w:type="paragraph" w:customStyle="1" w:styleId="Style3">
    <w:name w:val="Style3"/>
    <w:basedOn w:val="Heading2"/>
    <w:rsid w:val="00836544"/>
    <w:pPr>
      <w:numPr>
        <w:ilvl w:val="0"/>
        <w:numId w:val="0"/>
      </w:numPr>
      <w:ind w:left="1440" w:hanging="720"/>
    </w:pPr>
    <w:rPr>
      <w:b w:val="0"/>
      <w:u w:val="none"/>
    </w:rPr>
  </w:style>
  <w:style w:type="paragraph" w:customStyle="1" w:styleId="Style4">
    <w:name w:val="Style4"/>
    <w:basedOn w:val="Heading2"/>
    <w:autoRedefine/>
    <w:rsid w:val="00DF53BC"/>
    <w:pPr>
      <w:numPr>
        <w:ilvl w:val="0"/>
        <w:numId w:val="0"/>
      </w:numPr>
      <w:ind w:left="1440" w:hanging="720"/>
    </w:pPr>
    <w:rPr>
      <w:b w:val="0"/>
      <w:u w:val="none"/>
    </w:rPr>
  </w:style>
  <w:style w:type="table" w:styleId="TableGrid">
    <w:name w:val="Table Grid"/>
    <w:basedOn w:val="TableNormal"/>
    <w:rsid w:val="00DF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Heading2"/>
    <w:rsid w:val="00841B4D"/>
  </w:style>
  <w:style w:type="paragraph" w:styleId="TOC3">
    <w:name w:val="toc 3"/>
    <w:basedOn w:val="Normal"/>
    <w:next w:val="Normal"/>
    <w:autoRedefine/>
    <w:uiPriority w:val="39"/>
    <w:rsid w:val="00A04099"/>
    <w:pPr>
      <w:ind w:left="480"/>
    </w:pPr>
  </w:style>
  <w:style w:type="paragraph" w:styleId="TOC4">
    <w:name w:val="toc 4"/>
    <w:basedOn w:val="Normal"/>
    <w:next w:val="Normal"/>
    <w:autoRedefine/>
    <w:uiPriority w:val="39"/>
    <w:rsid w:val="00A04099"/>
    <w:pPr>
      <w:ind w:left="720"/>
    </w:pPr>
  </w:style>
  <w:style w:type="character" w:styleId="Emphasis">
    <w:name w:val="Emphasis"/>
    <w:rsid w:val="00725B68"/>
    <w:rPr>
      <w:i/>
      <w:iCs/>
    </w:rPr>
  </w:style>
  <w:style w:type="paragraph" w:styleId="Revision">
    <w:name w:val="Revision"/>
    <w:hidden/>
    <w:uiPriority w:val="99"/>
    <w:semiHidden/>
    <w:rsid w:val="00B01305"/>
    <w:rPr>
      <w:sz w:val="24"/>
      <w:szCs w:val="24"/>
    </w:rPr>
  </w:style>
  <w:style w:type="paragraph" w:styleId="TOCHeading">
    <w:name w:val="TOC Heading"/>
    <w:basedOn w:val="Heading1"/>
    <w:next w:val="Normal"/>
    <w:uiPriority w:val="39"/>
    <w:unhideWhenUsed/>
    <w:qFormat/>
    <w:rsid w:val="002251D6"/>
    <w:pPr>
      <w:keepLines/>
      <w:numPr>
        <w:numId w:val="0"/>
      </w:numPr>
      <w:spacing w:before="480" w:line="276" w:lineRule="auto"/>
      <w:outlineLvl w:val="9"/>
    </w:pPr>
    <w:rPr>
      <w:rFonts w:ascii="Cambria" w:hAnsi="Cambria"/>
      <w:bCs/>
      <w:iCs w:val="0"/>
      <w:caps w:val="0"/>
      <w:color w:val="365F91"/>
      <w:sz w:val="28"/>
      <w:szCs w:val="28"/>
    </w:rPr>
  </w:style>
  <w:style w:type="paragraph" w:customStyle="1" w:styleId="Question">
    <w:name w:val="Question"/>
    <w:basedOn w:val="Normal"/>
    <w:next w:val="Answer"/>
    <w:link w:val="QuestionChar"/>
    <w:qFormat/>
    <w:rsid w:val="00703B5C"/>
    <w:pPr>
      <w:keepNext/>
      <w:keepLines/>
      <w:spacing w:line="480" w:lineRule="auto"/>
      <w:ind w:left="720" w:hanging="720"/>
    </w:pPr>
    <w:rPr>
      <w:b/>
    </w:rPr>
  </w:style>
  <w:style w:type="character" w:customStyle="1" w:styleId="QuestionChar">
    <w:name w:val="Question Char"/>
    <w:link w:val="Question"/>
    <w:rsid w:val="00703B5C"/>
    <w:rPr>
      <w:b/>
      <w:sz w:val="24"/>
      <w:szCs w:val="24"/>
    </w:rPr>
  </w:style>
  <w:style w:type="paragraph" w:customStyle="1" w:styleId="Ques">
    <w:name w:val="Ques"/>
    <w:basedOn w:val="Normal"/>
    <w:rsid w:val="00233507"/>
    <w:pPr>
      <w:widowControl w:val="0"/>
      <w:spacing w:line="480" w:lineRule="exact"/>
      <w:ind w:left="720" w:hanging="720"/>
      <w:jc w:val="both"/>
    </w:pPr>
    <w:rPr>
      <w:color w:val="000000"/>
      <w:sz w:val="26"/>
      <w:szCs w:val="20"/>
    </w:rPr>
  </w:style>
  <w:style w:type="character" w:customStyle="1" w:styleId="Heading3Char">
    <w:name w:val="Heading 3 Char"/>
    <w:basedOn w:val="DefaultParagraphFont"/>
    <w:link w:val="Heading3"/>
    <w:rsid w:val="00B64666"/>
    <w:rPr>
      <w:rFonts w:ascii="Times New Roman Bold" w:hAnsi="Times New Roman Bold" w:cs="Arial"/>
      <w:b/>
      <w:bCs/>
      <w:i/>
      <w:iCs/>
      <w:sz w:val="24"/>
      <w:szCs w:val="26"/>
    </w:rPr>
  </w:style>
  <w:style w:type="paragraph" w:styleId="ListParagraph">
    <w:name w:val="List Paragraph"/>
    <w:basedOn w:val="Normal"/>
    <w:uiPriority w:val="34"/>
    <w:rsid w:val="00E40694"/>
    <w:pPr>
      <w:ind w:left="720"/>
      <w:contextualSpacing/>
    </w:pPr>
  </w:style>
  <w:style w:type="character" w:customStyle="1" w:styleId="FootnoteTextChar">
    <w:name w:val="Footnote Text Char"/>
    <w:link w:val="FootnoteText"/>
    <w:rsid w:val="00CC06C4"/>
  </w:style>
  <w:style w:type="paragraph" w:styleId="EndnoteText">
    <w:name w:val="endnote text"/>
    <w:basedOn w:val="Normal"/>
    <w:link w:val="EndnoteTextChar"/>
    <w:semiHidden/>
    <w:unhideWhenUsed/>
    <w:rsid w:val="00430829"/>
    <w:pPr>
      <w:spacing w:line="240" w:lineRule="auto"/>
    </w:pPr>
    <w:rPr>
      <w:sz w:val="20"/>
      <w:szCs w:val="20"/>
    </w:rPr>
  </w:style>
  <w:style w:type="character" w:customStyle="1" w:styleId="EndnoteTextChar">
    <w:name w:val="Endnote Text Char"/>
    <w:basedOn w:val="DefaultParagraphFont"/>
    <w:link w:val="EndnoteText"/>
    <w:semiHidden/>
    <w:rsid w:val="00430829"/>
  </w:style>
  <w:style w:type="character" w:styleId="EndnoteReference">
    <w:name w:val="endnote reference"/>
    <w:basedOn w:val="DefaultParagraphFont"/>
    <w:semiHidden/>
    <w:unhideWhenUsed/>
    <w:rsid w:val="00430829"/>
    <w:rPr>
      <w:vertAlign w:val="superscript"/>
    </w:rPr>
  </w:style>
  <w:style w:type="paragraph" w:customStyle="1" w:styleId="Pleading1L1">
    <w:name w:val="Pleading1_L1"/>
    <w:basedOn w:val="Normal"/>
    <w:next w:val="BodyText"/>
    <w:rsid w:val="00EC56CA"/>
    <w:pPr>
      <w:keepNext/>
      <w:keepLines/>
      <w:widowControl w:val="0"/>
      <w:numPr>
        <w:numId w:val="3"/>
      </w:numPr>
      <w:jc w:val="both"/>
      <w:outlineLvl w:val="0"/>
    </w:pPr>
    <w:rPr>
      <w:b/>
      <w:caps/>
      <w:color w:val="000000"/>
      <w:sz w:val="26"/>
      <w:szCs w:val="20"/>
      <w:u w:val="single"/>
    </w:rPr>
  </w:style>
  <w:style w:type="paragraph" w:customStyle="1" w:styleId="Pleading1L2">
    <w:name w:val="Pleading1_L2"/>
    <w:basedOn w:val="Pleading1L1"/>
    <w:next w:val="BodyText"/>
    <w:rsid w:val="00EC56CA"/>
    <w:pPr>
      <w:numPr>
        <w:ilvl w:val="1"/>
      </w:numPr>
      <w:spacing w:before="240"/>
      <w:outlineLvl w:val="1"/>
    </w:pPr>
    <w:rPr>
      <w:caps w:val="0"/>
      <w:sz w:val="24"/>
    </w:rPr>
  </w:style>
  <w:style w:type="paragraph" w:customStyle="1" w:styleId="Pleading1L3">
    <w:name w:val="Pleading1_L3"/>
    <w:basedOn w:val="Pleading1L2"/>
    <w:next w:val="BodyText"/>
    <w:rsid w:val="00EC56CA"/>
    <w:pPr>
      <w:numPr>
        <w:ilvl w:val="2"/>
      </w:numPr>
      <w:outlineLvl w:val="2"/>
    </w:pPr>
    <w:rPr>
      <w:rFonts w:ascii="Courier New" w:hAnsi="Courier New"/>
      <w:b w:val="0"/>
      <w:u w:val="none"/>
    </w:rPr>
  </w:style>
  <w:style w:type="paragraph" w:customStyle="1" w:styleId="Pleading1L4">
    <w:name w:val="Pleading1_L4"/>
    <w:basedOn w:val="Pleading1L3"/>
    <w:next w:val="BodyText"/>
    <w:rsid w:val="00EC56CA"/>
    <w:pPr>
      <w:numPr>
        <w:ilvl w:val="3"/>
      </w:numPr>
      <w:outlineLvl w:val="3"/>
    </w:pPr>
  </w:style>
  <w:style w:type="paragraph" w:customStyle="1" w:styleId="Pleading1L5">
    <w:name w:val="Pleading1_L5"/>
    <w:basedOn w:val="Pleading1L4"/>
    <w:next w:val="BodyText"/>
    <w:rsid w:val="00EC56CA"/>
    <w:pPr>
      <w:numPr>
        <w:ilvl w:val="4"/>
      </w:numPr>
      <w:outlineLvl w:val="4"/>
    </w:pPr>
  </w:style>
  <w:style w:type="paragraph" w:customStyle="1" w:styleId="Pleading1L6">
    <w:name w:val="Pleading1_L6"/>
    <w:basedOn w:val="Pleading1L5"/>
    <w:next w:val="BodyText"/>
    <w:rsid w:val="00EC56CA"/>
    <w:pPr>
      <w:numPr>
        <w:ilvl w:val="5"/>
      </w:numPr>
      <w:outlineLvl w:val="5"/>
    </w:pPr>
  </w:style>
  <w:style w:type="paragraph" w:customStyle="1" w:styleId="Pleading1L7">
    <w:name w:val="Pleading1_L7"/>
    <w:basedOn w:val="Pleading1L6"/>
    <w:next w:val="BodyText"/>
    <w:rsid w:val="00EC56CA"/>
    <w:pPr>
      <w:numPr>
        <w:ilvl w:val="6"/>
      </w:numPr>
      <w:outlineLvl w:val="6"/>
    </w:pPr>
  </w:style>
  <w:style w:type="paragraph" w:customStyle="1" w:styleId="Pleading1L8">
    <w:name w:val="Pleading1_L8"/>
    <w:basedOn w:val="Pleading1L7"/>
    <w:next w:val="BodyText"/>
    <w:rsid w:val="00EC56CA"/>
    <w:pPr>
      <w:numPr>
        <w:ilvl w:val="7"/>
      </w:numPr>
      <w:outlineLvl w:val="7"/>
    </w:pPr>
  </w:style>
  <w:style w:type="paragraph" w:customStyle="1" w:styleId="Pleading1L9">
    <w:name w:val="Pleading1_L9"/>
    <w:basedOn w:val="Pleading1L8"/>
    <w:next w:val="BodyText"/>
    <w:rsid w:val="00EC56CA"/>
    <w:pPr>
      <w:numPr>
        <w:ilvl w:val="8"/>
      </w:numPr>
      <w:outlineLvl w:val="8"/>
    </w:pPr>
  </w:style>
  <w:style w:type="paragraph" w:customStyle="1" w:styleId="Ans">
    <w:name w:val="Ans"/>
    <w:basedOn w:val="Normal"/>
    <w:rsid w:val="00EC56CA"/>
    <w:pPr>
      <w:widowControl w:val="0"/>
      <w:spacing w:after="360" w:line="480" w:lineRule="exact"/>
      <w:ind w:left="720" w:hanging="720"/>
      <w:jc w:val="both"/>
    </w:pPr>
    <w:rPr>
      <w:color w:val="000000"/>
      <w:sz w:val="26"/>
      <w:szCs w:val="20"/>
    </w:rPr>
  </w:style>
  <w:style w:type="paragraph" w:customStyle="1" w:styleId="HangingBodyText">
    <w:name w:val="Hanging Body Text"/>
    <w:basedOn w:val="BodyText"/>
    <w:rsid w:val="00EC56CA"/>
    <w:pPr>
      <w:spacing w:line="480" w:lineRule="exact"/>
      <w:ind w:left="720" w:hanging="720"/>
      <w:jc w:val="both"/>
    </w:pPr>
    <w:rPr>
      <w:snapToGrid/>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6341">
      <w:bodyDiv w:val="1"/>
      <w:marLeft w:val="0"/>
      <w:marRight w:val="0"/>
      <w:marTop w:val="0"/>
      <w:marBottom w:val="0"/>
      <w:divBdr>
        <w:top w:val="none" w:sz="0" w:space="0" w:color="auto"/>
        <w:left w:val="none" w:sz="0" w:space="0" w:color="auto"/>
        <w:bottom w:val="none" w:sz="0" w:space="0" w:color="auto"/>
        <w:right w:val="none" w:sz="0" w:space="0" w:color="auto"/>
      </w:divBdr>
    </w:div>
    <w:div w:id="1331520193">
      <w:bodyDiv w:val="1"/>
      <w:marLeft w:val="0"/>
      <w:marRight w:val="0"/>
      <w:marTop w:val="0"/>
      <w:marBottom w:val="0"/>
      <w:divBdr>
        <w:top w:val="none" w:sz="0" w:space="0" w:color="auto"/>
        <w:left w:val="none" w:sz="0" w:space="0" w:color="auto"/>
        <w:bottom w:val="none" w:sz="0" w:space="0" w:color="auto"/>
        <w:right w:val="none" w:sz="0" w:space="0" w:color="auto"/>
      </w:divBdr>
    </w:div>
    <w:div w:id="1724871355">
      <w:bodyDiv w:val="1"/>
      <w:marLeft w:val="0"/>
      <w:marRight w:val="0"/>
      <w:marTop w:val="0"/>
      <w:marBottom w:val="0"/>
      <w:divBdr>
        <w:top w:val="none" w:sz="0" w:space="0" w:color="auto"/>
        <w:left w:val="none" w:sz="0" w:space="0" w:color="auto"/>
        <w:bottom w:val="none" w:sz="0" w:space="0" w:color="auto"/>
        <w:right w:val="none" w:sz="0" w:space="0" w:color="auto"/>
      </w:divBdr>
    </w:div>
    <w:div w:id="19596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47325E-A80A-4162-B50F-36466BFB6AB3}">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99D5-E801-4A65-AE85-4AFD92953E51}">
  <ds:schemaRefs>
    <ds:schemaRef ds:uri="http://schemas.openxmlformats.org/officeDocument/2006/bibliography"/>
  </ds:schemaRefs>
</ds:datastoreItem>
</file>

<file path=customXml/itemProps2.xml><?xml version="1.0" encoding="utf-8"?>
<ds:datastoreItem xmlns:ds="http://schemas.openxmlformats.org/officeDocument/2006/customXml" ds:itemID="{3175E4A3-4972-4561-B8A2-FDE7E3CE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1117</Words>
  <Characters>6371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BEFORE THE ARIZONA CORPORATION COMMISSION</vt:lpstr>
    </vt:vector>
  </TitlesOfParts>
  <Company>Microsoft</Company>
  <LinksUpToDate>false</LinksUpToDate>
  <CharactersWithSpaces>7474</CharactersWithSpaces>
  <SharedDoc>false</SharedDoc>
  <HLinks>
    <vt:vector size="78" baseType="variant">
      <vt:variant>
        <vt:i4>1245235</vt:i4>
      </vt:variant>
      <vt:variant>
        <vt:i4>74</vt:i4>
      </vt:variant>
      <vt:variant>
        <vt:i4>0</vt:i4>
      </vt:variant>
      <vt:variant>
        <vt:i4>5</vt:i4>
      </vt:variant>
      <vt:variant>
        <vt:lpwstr/>
      </vt:variant>
      <vt:variant>
        <vt:lpwstr>_Toc329090063</vt:lpwstr>
      </vt:variant>
      <vt:variant>
        <vt:i4>1245235</vt:i4>
      </vt:variant>
      <vt:variant>
        <vt:i4>68</vt:i4>
      </vt:variant>
      <vt:variant>
        <vt:i4>0</vt:i4>
      </vt:variant>
      <vt:variant>
        <vt:i4>5</vt:i4>
      </vt:variant>
      <vt:variant>
        <vt:lpwstr/>
      </vt:variant>
      <vt:variant>
        <vt:lpwstr>_Toc329090062</vt:lpwstr>
      </vt:variant>
      <vt:variant>
        <vt:i4>1245235</vt:i4>
      </vt:variant>
      <vt:variant>
        <vt:i4>62</vt:i4>
      </vt:variant>
      <vt:variant>
        <vt:i4>0</vt:i4>
      </vt:variant>
      <vt:variant>
        <vt:i4>5</vt:i4>
      </vt:variant>
      <vt:variant>
        <vt:lpwstr/>
      </vt:variant>
      <vt:variant>
        <vt:lpwstr>_Toc329090061</vt:lpwstr>
      </vt:variant>
      <vt:variant>
        <vt:i4>1245235</vt:i4>
      </vt:variant>
      <vt:variant>
        <vt:i4>56</vt:i4>
      </vt:variant>
      <vt:variant>
        <vt:i4>0</vt:i4>
      </vt:variant>
      <vt:variant>
        <vt:i4>5</vt:i4>
      </vt:variant>
      <vt:variant>
        <vt:lpwstr/>
      </vt:variant>
      <vt:variant>
        <vt:lpwstr>_Toc329090060</vt:lpwstr>
      </vt:variant>
      <vt:variant>
        <vt:i4>1048627</vt:i4>
      </vt:variant>
      <vt:variant>
        <vt:i4>50</vt:i4>
      </vt:variant>
      <vt:variant>
        <vt:i4>0</vt:i4>
      </vt:variant>
      <vt:variant>
        <vt:i4>5</vt:i4>
      </vt:variant>
      <vt:variant>
        <vt:lpwstr/>
      </vt:variant>
      <vt:variant>
        <vt:lpwstr>_Toc329090059</vt:lpwstr>
      </vt:variant>
      <vt:variant>
        <vt:i4>1048627</vt:i4>
      </vt:variant>
      <vt:variant>
        <vt:i4>44</vt:i4>
      </vt:variant>
      <vt:variant>
        <vt:i4>0</vt:i4>
      </vt:variant>
      <vt:variant>
        <vt:i4>5</vt:i4>
      </vt:variant>
      <vt:variant>
        <vt:lpwstr/>
      </vt:variant>
      <vt:variant>
        <vt:lpwstr>_Toc329090058</vt:lpwstr>
      </vt:variant>
      <vt:variant>
        <vt:i4>1048627</vt:i4>
      </vt:variant>
      <vt:variant>
        <vt:i4>38</vt:i4>
      </vt:variant>
      <vt:variant>
        <vt:i4>0</vt:i4>
      </vt:variant>
      <vt:variant>
        <vt:i4>5</vt:i4>
      </vt:variant>
      <vt:variant>
        <vt:lpwstr/>
      </vt:variant>
      <vt:variant>
        <vt:lpwstr>_Toc329090057</vt:lpwstr>
      </vt:variant>
      <vt:variant>
        <vt:i4>1048627</vt:i4>
      </vt:variant>
      <vt:variant>
        <vt:i4>32</vt:i4>
      </vt:variant>
      <vt:variant>
        <vt:i4>0</vt:i4>
      </vt:variant>
      <vt:variant>
        <vt:i4>5</vt:i4>
      </vt:variant>
      <vt:variant>
        <vt:lpwstr/>
      </vt:variant>
      <vt:variant>
        <vt:lpwstr>_Toc329090056</vt:lpwstr>
      </vt:variant>
      <vt:variant>
        <vt:i4>1048627</vt:i4>
      </vt:variant>
      <vt:variant>
        <vt:i4>26</vt:i4>
      </vt:variant>
      <vt:variant>
        <vt:i4>0</vt:i4>
      </vt:variant>
      <vt:variant>
        <vt:i4>5</vt:i4>
      </vt:variant>
      <vt:variant>
        <vt:lpwstr/>
      </vt:variant>
      <vt:variant>
        <vt:lpwstr>_Toc329090055</vt:lpwstr>
      </vt:variant>
      <vt:variant>
        <vt:i4>1048627</vt:i4>
      </vt:variant>
      <vt:variant>
        <vt:i4>20</vt:i4>
      </vt:variant>
      <vt:variant>
        <vt:i4>0</vt:i4>
      </vt:variant>
      <vt:variant>
        <vt:i4>5</vt:i4>
      </vt:variant>
      <vt:variant>
        <vt:lpwstr/>
      </vt:variant>
      <vt:variant>
        <vt:lpwstr>_Toc329090054</vt:lpwstr>
      </vt:variant>
      <vt:variant>
        <vt:i4>1048627</vt:i4>
      </vt:variant>
      <vt:variant>
        <vt:i4>14</vt:i4>
      </vt:variant>
      <vt:variant>
        <vt:i4>0</vt:i4>
      </vt:variant>
      <vt:variant>
        <vt:i4>5</vt:i4>
      </vt:variant>
      <vt:variant>
        <vt:lpwstr/>
      </vt:variant>
      <vt:variant>
        <vt:lpwstr>_Toc329090053</vt:lpwstr>
      </vt:variant>
      <vt:variant>
        <vt:i4>1048627</vt:i4>
      </vt:variant>
      <vt:variant>
        <vt:i4>8</vt:i4>
      </vt:variant>
      <vt:variant>
        <vt:i4>0</vt:i4>
      </vt:variant>
      <vt:variant>
        <vt:i4>5</vt:i4>
      </vt:variant>
      <vt:variant>
        <vt:lpwstr/>
      </vt:variant>
      <vt:variant>
        <vt:lpwstr>_Toc329090052</vt:lpwstr>
      </vt:variant>
      <vt:variant>
        <vt:i4>1048627</vt:i4>
      </vt:variant>
      <vt:variant>
        <vt:i4>2</vt:i4>
      </vt:variant>
      <vt:variant>
        <vt:i4>0</vt:i4>
      </vt:variant>
      <vt:variant>
        <vt:i4>5</vt:i4>
      </vt:variant>
      <vt:variant>
        <vt:lpwstr/>
      </vt:variant>
      <vt:variant>
        <vt:lpwstr>_Toc329090051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ARIZONA CORPORATION COMMISSION</dc:title>
  <dc:creator>RLJ</dc:creator>
  <cp:lastModifiedBy>Arturo Gabaldon</cp:lastModifiedBy>
  <cp:revision>2</cp:revision>
  <cp:lastPrinted>2019-06-27T17:36:00Z</cp:lastPrinted>
  <dcterms:created xsi:type="dcterms:W3CDTF">2019-07-30T22:37:00Z</dcterms:created>
  <dcterms:modified xsi:type="dcterms:W3CDTF">2019-07-30T22:37:00Z</dcterms:modified>
</cp:coreProperties>
</file>